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AE" w:rsidRPr="00765892" w:rsidRDefault="00F82BAE" w:rsidP="00F82BAE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765892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ПОВІДОМЛЕННЯ </w:t>
      </w:r>
    </w:p>
    <w:p w:rsidR="00F82BAE" w:rsidRPr="00064BD7" w:rsidRDefault="00F82BAE" w:rsidP="00F82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BD7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про оприлюднення </w:t>
      </w:r>
      <w:r w:rsidRPr="00064BD7">
        <w:rPr>
          <w:rStyle w:val="a4"/>
          <w:rFonts w:ascii="Times New Roman" w:eastAsia="Calibri" w:hAnsi="Times New Roman" w:cs="Times New Roman"/>
          <w:sz w:val="28"/>
          <w:szCs w:val="28"/>
          <w:lang w:val="uk-UA"/>
        </w:rPr>
        <w:t xml:space="preserve">проекту рішення </w:t>
      </w:r>
      <w:r w:rsidRPr="00064B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Закарпатської обласної ради</w:t>
      </w:r>
    </w:p>
    <w:p w:rsidR="00F82BAE" w:rsidRPr="00E82D2A" w:rsidRDefault="00F82BAE" w:rsidP="00F82BAE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E82D2A">
        <w:rPr>
          <w:rStyle w:val="a4"/>
          <w:rFonts w:ascii="Times New Roman" w:hAnsi="Times New Roman" w:cs="Times New Roman"/>
          <w:sz w:val="28"/>
          <w:szCs w:val="28"/>
          <w:lang w:val="uk-UA"/>
        </w:rPr>
        <w:t>«</w:t>
      </w:r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примірного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договору про порядок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орендаря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відшкодуванні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(майна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сіл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, селищ,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міст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D2A">
        <w:rPr>
          <w:rStyle w:val="a4"/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82D2A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E82D2A">
        <w:rPr>
          <w:rStyle w:val="a4"/>
          <w:rFonts w:ascii="Times New Roman" w:hAnsi="Times New Roman" w:cs="Times New Roman"/>
          <w:sz w:val="28"/>
          <w:szCs w:val="28"/>
          <w:lang w:val="uk-UA"/>
        </w:rPr>
        <w:t>»</w:t>
      </w:r>
    </w:p>
    <w:p w:rsidR="00F82BAE" w:rsidRPr="00064BD7" w:rsidRDefault="00F82BAE" w:rsidP="00F82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BAE" w:rsidRPr="00765892" w:rsidRDefault="00F82BAE" w:rsidP="00F8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89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9 Закону України «Про засади державної регуляторної політики у сфері господарської діяльності»  з метою одержання зауважень і пропозицій від фізичних та юридичних осіб, їх об’єднань повідомляємо про оприлюднення проекту </w:t>
      </w:r>
      <w:r w:rsidRPr="00765892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рішення </w:t>
      </w:r>
      <w:r w:rsidRPr="00765892">
        <w:rPr>
          <w:rFonts w:ascii="Times New Roman" w:eastAsia="Calibri" w:hAnsi="Times New Roman" w:cs="Times New Roman"/>
          <w:sz w:val="28"/>
          <w:szCs w:val="28"/>
          <w:lang w:val="uk-UA"/>
        </w:rPr>
        <w:t>Закарпатської обласної ради</w:t>
      </w:r>
      <w:r w:rsidRPr="00765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D2A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</w:t>
      </w:r>
      <w:proofErr w:type="spellStart"/>
      <w:r w:rsidRPr="00E82D2A">
        <w:rPr>
          <w:rFonts w:ascii="Times New Roman" w:hAnsi="Times New Roman" w:cs="Times New Roman"/>
          <w:sz w:val="28"/>
          <w:szCs w:val="28"/>
        </w:rPr>
        <w:t>примірного</w:t>
      </w:r>
      <w:proofErr w:type="spellEnd"/>
      <w:r w:rsidRPr="00E82D2A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Pr="00E82D2A">
        <w:rPr>
          <w:rFonts w:ascii="Times New Roman" w:hAnsi="Times New Roman" w:cs="Times New Roman"/>
          <w:sz w:val="28"/>
          <w:szCs w:val="28"/>
          <w:lang w:val="uk-UA"/>
        </w:rPr>
        <w:t xml:space="preserve">про порядок участі орендаря у компенсації (відшкодуванні) витрат на оплату комунальних послуг і утримання комунального майна області </w:t>
      </w:r>
      <w:r w:rsidRPr="00E82D2A">
        <w:rPr>
          <w:rFonts w:ascii="Times New Roman" w:hAnsi="Times New Roman" w:cs="Times New Roman"/>
          <w:sz w:val="28"/>
          <w:szCs w:val="28"/>
        </w:rPr>
        <w:t xml:space="preserve">(майна </w:t>
      </w:r>
      <w:proofErr w:type="spellStart"/>
      <w:r w:rsidRPr="00E82D2A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E8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D2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8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D2A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E82D2A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E82D2A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E82D2A">
        <w:rPr>
          <w:rFonts w:ascii="Times New Roman" w:hAnsi="Times New Roman" w:cs="Times New Roman"/>
          <w:sz w:val="28"/>
          <w:szCs w:val="28"/>
        </w:rPr>
        <w:t xml:space="preserve">, селищ, </w:t>
      </w:r>
      <w:proofErr w:type="spellStart"/>
      <w:r w:rsidRPr="00E82D2A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E82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D2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148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82D2A">
        <w:rPr>
          <w:rFonts w:ascii="Times New Roman" w:hAnsi="Times New Roman" w:cs="Times New Roman"/>
          <w:sz w:val="28"/>
          <w:szCs w:val="28"/>
          <w:lang w:val="uk-UA"/>
        </w:rPr>
        <w:t xml:space="preserve"> та аналізу його</w:t>
      </w:r>
      <w:r w:rsidRPr="00765892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впливу.</w:t>
      </w:r>
    </w:p>
    <w:p w:rsidR="00F82BAE" w:rsidRPr="00765892" w:rsidRDefault="00F82BAE" w:rsidP="00F82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65892">
        <w:rPr>
          <w:sz w:val="28"/>
          <w:szCs w:val="28"/>
          <w:lang w:val="uk-UA"/>
        </w:rPr>
        <w:t xml:space="preserve">Розробником (автором) зазначеного проекту регуляторного </w:t>
      </w:r>
      <w:proofErr w:type="spellStart"/>
      <w:r w:rsidRPr="00765892">
        <w:rPr>
          <w:sz w:val="28"/>
          <w:szCs w:val="28"/>
          <w:lang w:val="uk-UA"/>
        </w:rPr>
        <w:t>акта</w:t>
      </w:r>
      <w:proofErr w:type="spellEnd"/>
      <w:r w:rsidRPr="00765892">
        <w:rPr>
          <w:sz w:val="28"/>
          <w:szCs w:val="28"/>
          <w:lang w:val="uk-UA"/>
        </w:rPr>
        <w:t xml:space="preserve"> є Комунальна установа «Управління спільною власністю територіальних громад» Закарпатської обласної ради.</w:t>
      </w:r>
    </w:p>
    <w:p w:rsidR="00F82BAE" w:rsidRPr="00765892" w:rsidRDefault="00F82BAE" w:rsidP="00F82BA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65892">
        <w:rPr>
          <w:rFonts w:ascii="Times New Roman" w:hAnsi="Times New Roman" w:cs="Times New Roman"/>
          <w:sz w:val="28"/>
          <w:szCs w:val="28"/>
          <w:lang w:val="uk-UA"/>
        </w:rPr>
        <w:t xml:space="preserve">Метою прийняття цього регуляторного акту </w:t>
      </w:r>
      <w:r w:rsidRPr="007658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є впорядкування правових відносин у сфері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надання майна </w:t>
      </w:r>
      <w:r w:rsidRPr="007658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спільної власності територіальних громад сіл, се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лищ, міст Закарпатської області в оренду.</w:t>
      </w:r>
    </w:p>
    <w:p w:rsidR="00F82BAE" w:rsidRPr="00765892" w:rsidRDefault="00F82BAE" w:rsidP="00F82B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65892">
        <w:rPr>
          <w:sz w:val="28"/>
          <w:szCs w:val="28"/>
          <w:lang w:val="uk-UA"/>
        </w:rPr>
        <w:t xml:space="preserve">Дія цього регуляторного </w:t>
      </w:r>
      <w:proofErr w:type="spellStart"/>
      <w:r w:rsidRPr="00765892">
        <w:rPr>
          <w:sz w:val="28"/>
          <w:szCs w:val="28"/>
          <w:lang w:val="uk-UA"/>
        </w:rPr>
        <w:t>акта</w:t>
      </w:r>
      <w:proofErr w:type="spellEnd"/>
      <w:r w:rsidRPr="00765892">
        <w:rPr>
          <w:sz w:val="28"/>
          <w:szCs w:val="28"/>
          <w:lang w:val="uk-UA"/>
        </w:rPr>
        <w:t xml:space="preserve"> поширюватиметься на всю територію Закарпатської області, а його вимоги будуть обов’язкові для виконання всіма юридичними та фізичними особами, які знаходяться на території області.</w:t>
      </w:r>
    </w:p>
    <w:p w:rsidR="00F82BAE" w:rsidRPr="00765892" w:rsidRDefault="00F82BAE" w:rsidP="00F82B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65892">
        <w:rPr>
          <w:sz w:val="28"/>
          <w:szCs w:val="28"/>
          <w:lang w:val="uk-UA"/>
        </w:rPr>
        <w:t xml:space="preserve">Проект </w:t>
      </w:r>
      <w:r w:rsidRPr="00765892">
        <w:rPr>
          <w:rStyle w:val="a4"/>
          <w:b w:val="0"/>
          <w:sz w:val="28"/>
          <w:szCs w:val="28"/>
          <w:lang w:val="uk-UA"/>
        </w:rPr>
        <w:t xml:space="preserve">рішення </w:t>
      </w:r>
      <w:r w:rsidRPr="00765892">
        <w:rPr>
          <w:sz w:val="28"/>
          <w:szCs w:val="28"/>
          <w:lang w:val="uk-UA"/>
        </w:rPr>
        <w:t xml:space="preserve">Закарпатської обласної ради </w:t>
      </w:r>
      <w:r w:rsidRPr="00765892">
        <w:rPr>
          <w:rFonts w:eastAsia="Calibri"/>
          <w:sz w:val="28"/>
          <w:szCs w:val="28"/>
          <w:lang w:val="uk-UA"/>
        </w:rPr>
        <w:t>«</w:t>
      </w:r>
      <w:r w:rsidRPr="00E82D2A">
        <w:rPr>
          <w:sz w:val="28"/>
          <w:szCs w:val="28"/>
          <w:lang w:val="uk-UA"/>
        </w:rPr>
        <w:t xml:space="preserve">Про затвердження </w:t>
      </w:r>
      <w:r w:rsidRPr="0041482D">
        <w:rPr>
          <w:sz w:val="28"/>
          <w:szCs w:val="28"/>
          <w:lang w:val="uk-UA"/>
        </w:rPr>
        <w:t xml:space="preserve">примірного договору </w:t>
      </w:r>
      <w:r w:rsidRPr="00E82D2A">
        <w:rPr>
          <w:sz w:val="28"/>
          <w:szCs w:val="28"/>
          <w:lang w:val="uk-UA"/>
        </w:rPr>
        <w:t xml:space="preserve">про порядок участі орендаря у компенсації (відшкодуванні) витрат на оплату комунальних послуг і утримання комунального майна області </w:t>
      </w:r>
      <w:r w:rsidRPr="0041482D">
        <w:rPr>
          <w:sz w:val="28"/>
          <w:szCs w:val="28"/>
          <w:lang w:val="uk-UA"/>
        </w:rPr>
        <w:t>(майна спільної власності територіальних громад сіл, селищ, міст області)</w:t>
      </w:r>
      <w:r w:rsidRPr="00765892">
        <w:rPr>
          <w:rStyle w:val="1"/>
          <w:rFonts w:eastAsia="Calibri"/>
          <w:sz w:val="28"/>
          <w:szCs w:val="28"/>
          <w:lang w:val="uk-UA"/>
        </w:rPr>
        <w:t>»</w:t>
      </w:r>
      <w:r w:rsidRPr="00765892">
        <w:rPr>
          <w:rStyle w:val="1"/>
          <w:sz w:val="28"/>
          <w:szCs w:val="28"/>
          <w:lang w:val="uk-UA"/>
        </w:rPr>
        <w:t xml:space="preserve"> </w:t>
      </w:r>
      <w:r w:rsidRPr="00765892">
        <w:rPr>
          <w:sz w:val="28"/>
          <w:szCs w:val="28"/>
          <w:lang w:val="uk-UA"/>
        </w:rPr>
        <w:t xml:space="preserve">та аналіз його регуляторного впливу оприлюднено шляхом розміщення на офіційному сайті Закарпатської обласної ради –  - </w:t>
      </w:r>
      <w:r w:rsidRPr="00765892">
        <w:rPr>
          <w:rStyle w:val="HTML"/>
          <w:i w:val="0"/>
          <w:sz w:val="28"/>
          <w:szCs w:val="28"/>
          <w:lang w:val="uk-UA"/>
        </w:rPr>
        <w:t>http://zakarpat-rada.gov.ua/.</w:t>
      </w:r>
    </w:p>
    <w:p w:rsidR="00F82BAE" w:rsidRPr="00765892" w:rsidRDefault="00F82BAE" w:rsidP="00F82B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65892">
        <w:rPr>
          <w:sz w:val="28"/>
          <w:szCs w:val="28"/>
          <w:lang w:val="uk-UA"/>
        </w:rPr>
        <w:t xml:space="preserve">Строк прийняття пропозицій та зауважень до проекту </w:t>
      </w:r>
      <w:r w:rsidRPr="00765892">
        <w:rPr>
          <w:rStyle w:val="a4"/>
          <w:b w:val="0"/>
          <w:sz w:val="28"/>
          <w:szCs w:val="28"/>
          <w:lang w:val="uk-UA"/>
        </w:rPr>
        <w:t xml:space="preserve">рішення </w:t>
      </w:r>
      <w:r w:rsidRPr="00765892">
        <w:rPr>
          <w:sz w:val="28"/>
          <w:szCs w:val="28"/>
          <w:lang w:val="uk-UA"/>
        </w:rPr>
        <w:t xml:space="preserve">Закарпатської обласної ради </w:t>
      </w:r>
      <w:r w:rsidRPr="00765892">
        <w:rPr>
          <w:rFonts w:eastAsia="Calibri"/>
          <w:sz w:val="28"/>
          <w:szCs w:val="28"/>
          <w:lang w:val="uk-UA"/>
        </w:rPr>
        <w:t>«</w:t>
      </w:r>
      <w:r w:rsidRPr="00E82D2A">
        <w:rPr>
          <w:sz w:val="28"/>
          <w:szCs w:val="28"/>
          <w:lang w:val="uk-UA"/>
        </w:rPr>
        <w:t xml:space="preserve">Про затвердження </w:t>
      </w:r>
      <w:proofErr w:type="spellStart"/>
      <w:r w:rsidRPr="00E82D2A">
        <w:rPr>
          <w:sz w:val="28"/>
          <w:szCs w:val="28"/>
        </w:rPr>
        <w:t>примірного</w:t>
      </w:r>
      <w:proofErr w:type="spellEnd"/>
      <w:r w:rsidRPr="00E82D2A">
        <w:rPr>
          <w:sz w:val="28"/>
          <w:szCs w:val="28"/>
        </w:rPr>
        <w:t xml:space="preserve"> договору </w:t>
      </w:r>
      <w:r w:rsidRPr="00E82D2A">
        <w:rPr>
          <w:sz w:val="28"/>
          <w:szCs w:val="28"/>
          <w:lang w:val="uk-UA"/>
        </w:rPr>
        <w:t xml:space="preserve">про порядок участі орендаря у компенсації (відшкодуванні) витрат на оплату комунальних послуг і утримання комунального майна області </w:t>
      </w:r>
      <w:r w:rsidRPr="00E82D2A">
        <w:rPr>
          <w:sz w:val="28"/>
          <w:szCs w:val="28"/>
        </w:rPr>
        <w:t xml:space="preserve">(майна </w:t>
      </w:r>
      <w:proofErr w:type="spellStart"/>
      <w:r w:rsidRPr="00E82D2A">
        <w:rPr>
          <w:sz w:val="28"/>
          <w:szCs w:val="28"/>
        </w:rPr>
        <w:t>спільної</w:t>
      </w:r>
      <w:proofErr w:type="spellEnd"/>
      <w:r w:rsidRPr="00E82D2A">
        <w:rPr>
          <w:sz w:val="28"/>
          <w:szCs w:val="28"/>
        </w:rPr>
        <w:t xml:space="preserve"> </w:t>
      </w:r>
      <w:proofErr w:type="spellStart"/>
      <w:r w:rsidRPr="00E82D2A">
        <w:rPr>
          <w:sz w:val="28"/>
          <w:szCs w:val="28"/>
        </w:rPr>
        <w:t>власності</w:t>
      </w:r>
      <w:proofErr w:type="spellEnd"/>
      <w:r w:rsidRPr="00E82D2A">
        <w:rPr>
          <w:sz w:val="28"/>
          <w:szCs w:val="28"/>
        </w:rPr>
        <w:t xml:space="preserve"> </w:t>
      </w:r>
      <w:proofErr w:type="spellStart"/>
      <w:r w:rsidRPr="00E82D2A">
        <w:rPr>
          <w:sz w:val="28"/>
          <w:szCs w:val="28"/>
        </w:rPr>
        <w:t>територіальних</w:t>
      </w:r>
      <w:proofErr w:type="spellEnd"/>
      <w:r w:rsidRPr="00E82D2A">
        <w:rPr>
          <w:sz w:val="28"/>
          <w:szCs w:val="28"/>
        </w:rPr>
        <w:t xml:space="preserve"> громад </w:t>
      </w:r>
      <w:proofErr w:type="spellStart"/>
      <w:r w:rsidRPr="00E82D2A">
        <w:rPr>
          <w:sz w:val="28"/>
          <w:szCs w:val="28"/>
        </w:rPr>
        <w:t>сіл</w:t>
      </w:r>
      <w:proofErr w:type="spellEnd"/>
      <w:r w:rsidRPr="00E82D2A">
        <w:rPr>
          <w:sz w:val="28"/>
          <w:szCs w:val="28"/>
        </w:rPr>
        <w:t xml:space="preserve">, селищ, </w:t>
      </w:r>
      <w:proofErr w:type="spellStart"/>
      <w:r w:rsidRPr="00E82D2A">
        <w:rPr>
          <w:sz w:val="28"/>
          <w:szCs w:val="28"/>
        </w:rPr>
        <w:t>міст</w:t>
      </w:r>
      <w:proofErr w:type="spellEnd"/>
      <w:r w:rsidRPr="00E82D2A">
        <w:rPr>
          <w:sz w:val="28"/>
          <w:szCs w:val="28"/>
        </w:rPr>
        <w:t xml:space="preserve"> </w:t>
      </w:r>
      <w:proofErr w:type="spellStart"/>
      <w:r w:rsidRPr="00E82D2A">
        <w:rPr>
          <w:sz w:val="28"/>
          <w:szCs w:val="28"/>
        </w:rPr>
        <w:t>області</w:t>
      </w:r>
      <w:proofErr w:type="spellEnd"/>
      <w:r w:rsidRPr="0041482D">
        <w:rPr>
          <w:sz w:val="28"/>
          <w:szCs w:val="28"/>
        </w:rPr>
        <w:t>)</w:t>
      </w:r>
      <w:r w:rsidRPr="00765892">
        <w:rPr>
          <w:rStyle w:val="1"/>
          <w:rFonts w:eastAsia="Calibri"/>
          <w:sz w:val="28"/>
          <w:szCs w:val="28"/>
          <w:lang w:val="uk-UA"/>
        </w:rPr>
        <w:t>»</w:t>
      </w:r>
      <w:r>
        <w:rPr>
          <w:rStyle w:val="1"/>
          <w:rFonts w:eastAsia="Calibri"/>
          <w:sz w:val="28"/>
          <w:szCs w:val="28"/>
          <w:lang w:val="uk-UA"/>
        </w:rPr>
        <w:t xml:space="preserve"> </w:t>
      </w:r>
      <w:r w:rsidRPr="00765892">
        <w:rPr>
          <w:sz w:val="28"/>
          <w:szCs w:val="28"/>
          <w:lang w:val="uk-UA"/>
        </w:rPr>
        <w:t>та аналізу його регуляторного впливу становить один місяць з дня їх оприлюднення.</w:t>
      </w:r>
    </w:p>
    <w:p w:rsidR="00F82BAE" w:rsidRPr="00765892" w:rsidRDefault="00F82BAE" w:rsidP="00F82B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65892">
        <w:rPr>
          <w:sz w:val="28"/>
          <w:szCs w:val="28"/>
          <w:lang w:val="uk-UA"/>
        </w:rPr>
        <w:t xml:space="preserve">Пропозиції та зауваження до проекту зазначеного розпорядження та аналізу його регуляторного впливу </w:t>
      </w:r>
      <w:proofErr w:type="spellStart"/>
      <w:r w:rsidRPr="00765892">
        <w:rPr>
          <w:sz w:val="28"/>
          <w:szCs w:val="28"/>
          <w:lang w:val="uk-UA"/>
        </w:rPr>
        <w:t>прийматимуться</w:t>
      </w:r>
      <w:proofErr w:type="spellEnd"/>
      <w:r w:rsidRPr="00765892">
        <w:rPr>
          <w:sz w:val="28"/>
          <w:szCs w:val="28"/>
          <w:lang w:val="uk-UA"/>
        </w:rPr>
        <w:t xml:space="preserve"> Комунальною установою «Управління спільною власністю територіальних громад» Закарпатської обласної ради:</w:t>
      </w:r>
    </w:p>
    <w:p w:rsidR="00F82BAE" w:rsidRPr="00765892" w:rsidRDefault="00F82BAE" w:rsidP="00F82B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65892">
        <w:rPr>
          <w:sz w:val="28"/>
          <w:szCs w:val="28"/>
          <w:lang w:val="uk-UA"/>
        </w:rPr>
        <w:t xml:space="preserve">поштою на адресу – 88000, м. Ужгород, </w:t>
      </w:r>
      <w:proofErr w:type="spellStart"/>
      <w:r w:rsidRPr="00765892">
        <w:rPr>
          <w:sz w:val="28"/>
          <w:szCs w:val="28"/>
          <w:lang w:val="uk-UA"/>
        </w:rPr>
        <w:t>пл</w:t>
      </w:r>
      <w:proofErr w:type="spellEnd"/>
      <w:r w:rsidRPr="00765892">
        <w:rPr>
          <w:sz w:val="28"/>
          <w:szCs w:val="28"/>
          <w:lang w:val="uk-UA"/>
        </w:rPr>
        <w:t xml:space="preserve">. </w:t>
      </w:r>
      <w:proofErr w:type="spellStart"/>
      <w:r w:rsidRPr="00765892">
        <w:rPr>
          <w:sz w:val="28"/>
          <w:szCs w:val="28"/>
          <w:lang w:val="uk-UA"/>
        </w:rPr>
        <w:t>Ш.Петефі</w:t>
      </w:r>
      <w:proofErr w:type="spellEnd"/>
      <w:r w:rsidRPr="00765892">
        <w:rPr>
          <w:sz w:val="28"/>
          <w:szCs w:val="28"/>
          <w:lang w:val="uk-UA"/>
        </w:rPr>
        <w:t>, 14;</w:t>
      </w:r>
    </w:p>
    <w:p w:rsidR="00F82BAE" w:rsidRPr="00765892" w:rsidRDefault="00F82BAE" w:rsidP="00F82B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65892">
        <w:rPr>
          <w:sz w:val="28"/>
          <w:szCs w:val="28"/>
          <w:lang w:val="uk-UA"/>
        </w:rPr>
        <w:t xml:space="preserve">факсом - </w:t>
      </w:r>
      <w:r w:rsidRPr="00765892">
        <w:rPr>
          <w:color w:val="00000A"/>
          <w:sz w:val="28"/>
          <w:szCs w:val="28"/>
        </w:rPr>
        <w:t>(0312) 61-54-75</w:t>
      </w:r>
      <w:r w:rsidRPr="00765892">
        <w:rPr>
          <w:color w:val="00000A"/>
          <w:sz w:val="28"/>
          <w:szCs w:val="28"/>
          <w:lang w:val="uk-UA"/>
        </w:rPr>
        <w:t>:</w:t>
      </w:r>
    </w:p>
    <w:p w:rsidR="00F82BAE" w:rsidRPr="0041482D" w:rsidRDefault="00F82BAE" w:rsidP="00F82B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65892">
        <w:rPr>
          <w:sz w:val="28"/>
          <w:szCs w:val="28"/>
          <w:lang w:val="uk-UA"/>
        </w:rPr>
        <w:t xml:space="preserve">на електронну адресу – </w:t>
      </w:r>
      <w:r w:rsidRPr="00765892">
        <w:rPr>
          <w:color w:val="00000A"/>
          <w:sz w:val="28"/>
          <w:szCs w:val="28"/>
        </w:rPr>
        <w:t>uprav.spiln.vlasnistiu@zak-rada.gov.ua</w:t>
      </w:r>
    </w:p>
    <w:p w:rsidR="004A7ABF" w:rsidRPr="00F82BAE" w:rsidRDefault="004A7ABF">
      <w:pPr>
        <w:rPr>
          <w:lang w:val="uk-UA"/>
        </w:rPr>
      </w:pPr>
      <w:bookmarkStart w:id="0" w:name="_GoBack"/>
      <w:bookmarkEnd w:id="0"/>
    </w:p>
    <w:sectPr w:rsidR="004A7ABF" w:rsidRPr="00F82BAE" w:rsidSect="004148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AE"/>
    <w:rsid w:val="004A7ABF"/>
    <w:rsid w:val="00F8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DFA36-0695-4AEF-9F2A-8E22E69B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iCs/>
        <w:sz w:val="28"/>
        <w:szCs w:val="28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AE"/>
    <w:pPr>
      <w:spacing w:after="200" w:line="276" w:lineRule="auto"/>
      <w:ind w:firstLine="0"/>
      <w:jc w:val="left"/>
    </w:pPr>
    <w:rPr>
      <w:rFonts w:asciiTheme="minorHAnsi" w:hAnsiTheme="minorHAnsi"/>
      <w:bCs w:val="0"/>
      <w:i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82BAE"/>
    <w:rPr>
      <w:b/>
      <w:bCs w:val="0"/>
    </w:rPr>
  </w:style>
  <w:style w:type="character" w:styleId="HTML">
    <w:name w:val="HTML Cite"/>
    <w:basedOn w:val="a0"/>
    <w:uiPriority w:val="99"/>
    <w:semiHidden/>
    <w:unhideWhenUsed/>
    <w:rsid w:val="00F82BAE"/>
    <w:rPr>
      <w:i/>
      <w:iCs w:val="0"/>
    </w:rPr>
  </w:style>
  <w:style w:type="character" w:customStyle="1" w:styleId="1">
    <w:name w:val="Основний текст Знак1"/>
    <w:locked/>
    <w:rsid w:val="00F82BA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PuravetsO</dc:creator>
  <cp:keywords/>
  <dc:description/>
  <cp:lastModifiedBy>PuravetsO</cp:lastModifiedBy>
  <cp:revision>1</cp:revision>
  <dcterms:created xsi:type="dcterms:W3CDTF">2020-08-05T08:49:00Z</dcterms:created>
  <dcterms:modified xsi:type="dcterms:W3CDTF">2020-08-05T08:49:00Z</dcterms:modified>
</cp:coreProperties>
</file>