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B9327A" w:rsidRPr="00B9327A" w:rsidTr="0022613E">
        <w:tc>
          <w:tcPr>
            <w:tcW w:w="5954" w:type="dxa"/>
            <w:hideMark/>
          </w:tcPr>
          <w:p w:rsidR="00B9327A" w:rsidRPr="00B9327A" w:rsidRDefault="00B9327A" w:rsidP="00B9327A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932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Ініціатор: </w:t>
            </w:r>
            <w:r w:rsidR="00C821D9" w:rsidRPr="00C821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голова обласної ради</w:t>
            </w:r>
            <w:bookmarkStart w:id="0" w:name="_GoBack"/>
            <w:bookmarkEnd w:id="0"/>
          </w:p>
          <w:p w:rsidR="00B9327A" w:rsidRPr="00B9327A" w:rsidRDefault="00B9327A" w:rsidP="00B9327A">
            <w:pPr>
              <w:tabs>
                <w:tab w:val="left" w:pos="142"/>
                <w:tab w:val="left" w:pos="284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B9327A" w:rsidRPr="00B9327A" w:rsidRDefault="00B9327A" w:rsidP="00B9327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932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proofErr w:type="spellStart"/>
            <w:r w:rsidRPr="00B932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Проєкт</w:t>
            </w:r>
            <w:proofErr w:type="spellEnd"/>
          </w:p>
          <w:p w:rsidR="00B9327A" w:rsidRPr="00B9327A" w:rsidRDefault="00B9327A" w:rsidP="00B9327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932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5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Pr="00B932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ПР/01-15 </w:t>
            </w:r>
          </w:p>
        </w:tc>
      </w:tr>
      <w:tr w:rsidR="00B9327A" w:rsidRPr="00B9327A" w:rsidTr="0022613E">
        <w:tc>
          <w:tcPr>
            <w:tcW w:w="5954" w:type="dxa"/>
            <w:hideMark/>
          </w:tcPr>
          <w:p w:rsidR="00B9327A" w:rsidRPr="00B9327A" w:rsidRDefault="00B9327A" w:rsidP="00B9327A">
            <w:pPr>
              <w:tabs>
                <w:tab w:val="right" w:pos="9178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3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r w:rsidRPr="00B9327A">
              <w:rPr>
                <w:rFonts w:ascii="Times New Roman" w:hAnsi="Times New Roman" w:cs="Times New Roman"/>
                <w:sz w:val="28"/>
                <w:szCs w:val="28"/>
              </w:rPr>
              <w:t>виконавчий апарат обласної ради</w:t>
            </w:r>
          </w:p>
        </w:tc>
        <w:tc>
          <w:tcPr>
            <w:tcW w:w="3686" w:type="dxa"/>
          </w:tcPr>
          <w:p w:rsidR="00B9327A" w:rsidRPr="00B9327A" w:rsidRDefault="00B9327A" w:rsidP="00B9327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</w:pPr>
      <w:r w:rsidRPr="00B9327A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F796968" wp14:editId="3FCD7081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ЗАКАРПАТСЬКА ОБЛАСНА РАДА</w:t>
      </w: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Друга </w:t>
      </w:r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сесія </w:t>
      </w:r>
      <w:r w:rsidRPr="00B9327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VI</w:t>
      </w:r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ІІ скликання</w:t>
      </w: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 І Ш Е Н </w:t>
      </w:r>
      <w:proofErr w:type="spellStart"/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</w:t>
      </w:r>
      <w:proofErr w:type="spellEnd"/>
      <w:r w:rsidRPr="00B932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Я</w:t>
      </w:r>
    </w:p>
    <w:p w:rsidR="00B9327A" w:rsidRPr="00B9327A" w:rsidRDefault="00B9327A" w:rsidP="00B9327A">
      <w:pPr>
        <w:suppressAutoHyphen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B9327A" w:rsidRPr="00B9327A" w:rsidTr="0022613E">
        <w:tc>
          <w:tcPr>
            <w:tcW w:w="3173" w:type="dxa"/>
          </w:tcPr>
          <w:p w:rsidR="00B9327A" w:rsidRPr="00B9327A" w:rsidRDefault="00B9327A" w:rsidP="00B9327A">
            <w:pPr>
              <w:suppressAutoHyphens/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9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.2021</w:t>
            </w:r>
          </w:p>
        </w:tc>
        <w:tc>
          <w:tcPr>
            <w:tcW w:w="3165" w:type="dxa"/>
            <w:vAlign w:val="bottom"/>
          </w:tcPr>
          <w:p w:rsidR="00B9327A" w:rsidRPr="00B9327A" w:rsidRDefault="00B9327A" w:rsidP="00B9327A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B9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</w:t>
            </w:r>
            <w:proofErr w:type="spellStart"/>
            <w:r w:rsidRPr="00B9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>Ужгород</w:t>
            </w:r>
            <w:proofErr w:type="spellEnd"/>
          </w:p>
        </w:tc>
        <w:tc>
          <w:tcPr>
            <w:tcW w:w="3160" w:type="dxa"/>
          </w:tcPr>
          <w:p w:rsidR="00B9327A" w:rsidRPr="00B9327A" w:rsidRDefault="00B9327A" w:rsidP="00B9327A">
            <w:pPr>
              <w:suppressAutoHyphen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9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zh-CN"/>
              </w:rPr>
              <w:t xml:space="preserve">               </w:t>
            </w:r>
            <w:r w:rsidRPr="00B93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</w:tc>
      </w:tr>
    </w:tbl>
    <w:p w:rsidR="00B9327A" w:rsidRPr="00B9327A" w:rsidRDefault="00B9327A" w:rsidP="00B9327A">
      <w:pPr>
        <w:tabs>
          <w:tab w:val="left" w:pos="836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C54" w:rsidRDefault="00282C54" w:rsidP="00282C54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C54" w:rsidRDefault="00282C54" w:rsidP="00282C54">
      <w:pPr>
        <w:suppressAutoHyphens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93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омунальний заклад «Школа вищої спортивної майстерності» Закарпатської обласної ради </w:t>
      </w:r>
    </w:p>
    <w:p w:rsidR="00282C54" w:rsidRDefault="00282C5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82C54" w:rsidRDefault="00282C5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FE6CF9">
        <w:rPr>
          <w:rFonts w:ascii="Times New Roman" w:hAnsi="Times New Roman" w:cs="Times New Roman"/>
          <w:sz w:val="28"/>
          <w:szCs w:val="28"/>
          <w:lang w:eastAsia="zh-CN"/>
        </w:rPr>
        <w:t xml:space="preserve">Відповідно до статті </w:t>
      </w:r>
      <w:r w:rsidRPr="00FE6CF9">
        <w:rPr>
          <w:rFonts w:ascii="Times New Roman" w:hAnsi="Times New Roman" w:cs="Times New Roman"/>
          <w:sz w:val="28"/>
          <w:szCs w:val="28"/>
        </w:rPr>
        <w:t xml:space="preserve">90 </w:t>
      </w:r>
      <w:r w:rsidRPr="000552D4">
        <w:rPr>
          <w:rFonts w:ascii="Times New Roman" w:hAnsi="Times New Roman" w:cs="Times New Roman"/>
          <w:sz w:val="28"/>
          <w:szCs w:val="28"/>
        </w:rPr>
        <w:t xml:space="preserve">Цивільного Кодексу України, статті 78 Господарського кодексу України, пункту 20 частини 1 статті 43 Закону України «Про місцеве самоврядування в Україні», </w:t>
      </w:r>
      <w:hyperlink r:id="rId5" w:anchor="n166" w:tgtFrame="_blank" w:history="1">
        <w:r w:rsidRPr="000552D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статті 12</w:t>
        </w:r>
      </w:hyperlink>
      <w:r w:rsidR="000552D4" w:rsidRPr="00055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52D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кону України «</w:t>
      </w:r>
      <w:r w:rsidRPr="00A55DBF">
        <w:rPr>
          <w:rFonts w:ascii="Times New Roman" w:hAnsi="Times New Roman" w:cs="Times New Roman"/>
          <w:sz w:val="28"/>
          <w:szCs w:val="28"/>
          <w:shd w:val="clear" w:color="auto" w:fill="FFFFFF"/>
        </w:rPr>
        <w:t>Про фізичну культуру і спорт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Pr="00FE6CF9">
        <w:rPr>
          <w:rFonts w:ascii="Times New Roman" w:hAnsi="Times New Roman" w:cs="Times New Roman"/>
          <w:sz w:val="28"/>
          <w:szCs w:val="28"/>
        </w:rPr>
        <w:t xml:space="preserve"> з метою впорядкування діяльності комунальних закладів обласної ради, </w:t>
      </w:r>
      <w:r w:rsidRPr="00FE6CF9">
        <w:rPr>
          <w:rFonts w:ascii="Times New Roman" w:hAnsi="Times New Roman" w:cs="Times New Roman"/>
          <w:sz w:val="28"/>
          <w:szCs w:val="28"/>
          <w:lang w:eastAsia="zh-CN"/>
        </w:rPr>
        <w:t xml:space="preserve"> обласна рада </w:t>
      </w:r>
      <w:r w:rsidRPr="00FE6CF9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 и р і ш и л а: </w:t>
      </w:r>
    </w:p>
    <w:p w:rsidR="00282C54" w:rsidRPr="00FE6CF9" w:rsidRDefault="00282C5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282C54" w:rsidRPr="00FE6CF9" w:rsidRDefault="00282C54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FE6CF9">
        <w:rPr>
          <w:sz w:val="28"/>
          <w:szCs w:val="28"/>
          <w:lang w:val="uk-UA"/>
        </w:rPr>
        <w:t xml:space="preserve">1. Вважати Закарпатську обласну раду засновником </w:t>
      </w:r>
      <w:r w:rsidR="00B932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омунального закладу «Школа вищої спортивної майстерності»</w:t>
      </w:r>
      <w:r w:rsidR="00AE2B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(код ЄДРПОУ  22111042).</w:t>
      </w:r>
    </w:p>
    <w:p w:rsidR="00282C54" w:rsidRPr="00FE6CF9" w:rsidRDefault="00282C54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Перейменувати Школу вищої сп</w:t>
      </w:r>
      <w:r w:rsidR="00B9327A">
        <w:rPr>
          <w:sz w:val="28"/>
          <w:szCs w:val="28"/>
          <w:lang w:val="uk-UA"/>
        </w:rPr>
        <w:t>ортивної майстерності (ШВСМ) на К</w:t>
      </w:r>
      <w:r>
        <w:rPr>
          <w:sz w:val="28"/>
          <w:szCs w:val="28"/>
          <w:lang w:val="uk-UA"/>
        </w:rPr>
        <w:t>омунальний заклад «Школа вищої спортивної майстерності» Закарпатської обласної ради.</w:t>
      </w:r>
    </w:p>
    <w:p w:rsidR="00282C54" w:rsidRDefault="00282C54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FE6CF9">
        <w:rPr>
          <w:sz w:val="28"/>
          <w:szCs w:val="28"/>
          <w:lang w:val="uk-UA"/>
        </w:rPr>
        <w:t>3</w:t>
      </w:r>
      <w:r w:rsidR="00B9327A">
        <w:rPr>
          <w:sz w:val="28"/>
          <w:szCs w:val="28"/>
          <w:lang w:val="uk-UA"/>
        </w:rPr>
        <w:t>. Затвердити Статут К</w:t>
      </w:r>
      <w:r>
        <w:rPr>
          <w:sz w:val="28"/>
          <w:szCs w:val="28"/>
          <w:lang w:val="uk-UA"/>
        </w:rPr>
        <w:t>омунального закладу «Школа вищої спортивної майстерності»  Закарпатської обласної ради (додається).</w:t>
      </w:r>
    </w:p>
    <w:p w:rsidR="00282C54" w:rsidRDefault="00DC4BD6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9327A">
        <w:rPr>
          <w:sz w:val="28"/>
          <w:szCs w:val="28"/>
          <w:lang w:val="uk-UA"/>
        </w:rPr>
        <w:t>. Директору К</w:t>
      </w:r>
      <w:r w:rsidR="00282C54">
        <w:rPr>
          <w:sz w:val="28"/>
          <w:szCs w:val="28"/>
          <w:lang w:val="uk-UA"/>
        </w:rPr>
        <w:t>омунального закладу «Школа вищої спортивної майстерності» Закарпатської обласної ради</w:t>
      </w:r>
      <w:r w:rsidR="00282C54" w:rsidRPr="00FE6CF9">
        <w:rPr>
          <w:sz w:val="28"/>
          <w:szCs w:val="28"/>
          <w:lang w:val="uk-UA"/>
        </w:rPr>
        <w:t xml:space="preserve"> провести державну реєстрацію змін </w:t>
      </w:r>
      <w:r w:rsidR="00282C54">
        <w:rPr>
          <w:sz w:val="28"/>
          <w:szCs w:val="28"/>
          <w:lang w:val="uk-UA"/>
        </w:rPr>
        <w:t>до Статуту зазначеного</w:t>
      </w:r>
      <w:r w:rsidR="00282C54" w:rsidRPr="00FE6CF9">
        <w:rPr>
          <w:sz w:val="28"/>
          <w:szCs w:val="28"/>
          <w:lang w:val="uk-UA"/>
        </w:rPr>
        <w:t xml:space="preserve"> </w:t>
      </w:r>
      <w:r w:rsidR="00282C54">
        <w:rPr>
          <w:sz w:val="28"/>
          <w:szCs w:val="28"/>
          <w:lang w:val="uk-UA"/>
        </w:rPr>
        <w:t>закладу</w:t>
      </w:r>
      <w:r w:rsidR="00282C54" w:rsidRPr="00FE6CF9">
        <w:rPr>
          <w:sz w:val="28"/>
          <w:szCs w:val="28"/>
          <w:lang w:val="uk-UA"/>
        </w:rPr>
        <w:t xml:space="preserve"> у встановленому законодавством порядку.</w:t>
      </w:r>
    </w:p>
    <w:p w:rsidR="00282C54" w:rsidRDefault="00DC4BD6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82C54">
        <w:rPr>
          <w:sz w:val="28"/>
          <w:szCs w:val="28"/>
          <w:lang w:val="uk-UA"/>
        </w:rPr>
        <w:t>. Визнати таким, що втратило чинність</w:t>
      </w:r>
      <w:r w:rsidR="00D722F4">
        <w:rPr>
          <w:sz w:val="28"/>
          <w:szCs w:val="28"/>
          <w:lang w:val="uk-UA"/>
        </w:rPr>
        <w:t>,</w:t>
      </w:r>
      <w:r w:rsidR="00282C54">
        <w:rPr>
          <w:sz w:val="28"/>
          <w:szCs w:val="28"/>
          <w:lang w:val="uk-UA"/>
        </w:rPr>
        <w:t xml:space="preserve"> рішення обласної ради від 30.12.2014 № 1149.</w:t>
      </w:r>
    </w:p>
    <w:p w:rsidR="00282C54" w:rsidRDefault="00DC4BD6" w:rsidP="00282C54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282C54">
        <w:rPr>
          <w:sz w:val="28"/>
          <w:szCs w:val="28"/>
          <w:lang w:val="uk-UA"/>
        </w:rPr>
        <w:t>. Рекомендувати обласній державній адміністрації забезпечити підготовку  та подання на чергову сесію обласної ради проект</w:t>
      </w:r>
      <w:r w:rsidR="00D722F4">
        <w:rPr>
          <w:sz w:val="28"/>
          <w:szCs w:val="28"/>
          <w:lang w:val="uk-UA"/>
        </w:rPr>
        <w:t>у</w:t>
      </w:r>
      <w:r w:rsidR="00282C54">
        <w:rPr>
          <w:sz w:val="28"/>
          <w:szCs w:val="28"/>
          <w:lang w:val="uk-UA"/>
        </w:rPr>
        <w:t xml:space="preserve"> рішення про затвердження статутів (положень) комунальних закладів (установ, організацій) освіти у сфері спорту у новій редакції.</w:t>
      </w:r>
    </w:p>
    <w:p w:rsidR="00282C54" w:rsidRDefault="00DC4BD6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2C54" w:rsidRPr="00FE6CF9">
        <w:rPr>
          <w:rFonts w:ascii="Times New Roman" w:hAnsi="Times New Roman" w:cs="Times New Roman"/>
          <w:sz w:val="28"/>
          <w:szCs w:val="28"/>
        </w:rPr>
        <w:t xml:space="preserve">. </w:t>
      </w:r>
      <w:r w:rsidR="00282C54" w:rsidRPr="00282C54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голови ради та постійн</w:t>
      </w:r>
      <w:r w:rsidR="00D542BE">
        <w:rPr>
          <w:rFonts w:ascii="Times New Roman" w:hAnsi="Times New Roman" w:cs="Times New Roman"/>
          <w:sz w:val="28"/>
          <w:szCs w:val="28"/>
        </w:rPr>
        <w:t>і</w:t>
      </w:r>
      <w:r w:rsidR="00282C54" w:rsidRPr="00282C54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D542BE">
        <w:rPr>
          <w:rFonts w:ascii="Times New Roman" w:hAnsi="Times New Roman" w:cs="Times New Roman"/>
          <w:sz w:val="28"/>
          <w:szCs w:val="28"/>
        </w:rPr>
        <w:t>ї</w:t>
      </w:r>
      <w:r w:rsidR="00282C54" w:rsidRPr="00282C54">
        <w:rPr>
          <w:rFonts w:ascii="Times New Roman" w:hAnsi="Times New Roman" w:cs="Times New Roman"/>
          <w:sz w:val="28"/>
          <w:szCs w:val="28"/>
        </w:rPr>
        <w:t xml:space="preserve"> обласної ради з питань</w:t>
      </w:r>
      <w:r w:rsidR="00D542BE">
        <w:rPr>
          <w:rFonts w:ascii="Times New Roman" w:hAnsi="Times New Roman" w:cs="Times New Roman"/>
          <w:sz w:val="28"/>
          <w:szCs w:val="28"/>
        </w:rPr>
        <w:t>: бюджету;</w:t>
      </w:r>
      <w:r w:rsidR="00282C54" w:rsidRPr="00282C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82C54" w:rsidRPr="00282C5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AFCFF"/>
          </w:rPr>
          <w:t>освіти, науки, культури, духовності, молодіжної політики, фізкультури і спорту, національних меншин та інформаційної політики</w:t>
        </w:r>
      </w:hyperlink>
      <w:r w:rsidR="00282C54" w:rsidRPr="00282C54">
        <w:rPr>
          <w:rFonts w:ascii="Times New Roman" w:hAnsi="Times New Roman" w:cs="Times New Roman"/>
          <w:sz w:val="28"/>
          <w:szCs w:val="28"/>
        </w:rPr>
        <w:t>.</w:t>
      </w:r>
    </w:p>
    <w:p w:rsidR="00D722F4" w:rsidRDefault="00D722F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F4" w:rsidRDefault="00D722F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2F4" w:rsidRPr="00282C54" w:rsidRDefault="00D722F4" w:rsidP="00282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2C54" w:rsidRDefault="00282C54" w:rsidP="00D722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Голова ради                                                                       Олексій ПЕТРОВ</w:t>
      </w:r>
    </w:p>
    <w:sectPr w:rsidR="00282C54" w:rsidSect="00B9327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C54"/>
    <w:rsid w:val="000552D4"/>
    <w:rsid w:val="000857A2"/>
    <w:rsid w:val="00260FDD"/>
    <w:rsid w:val="00282C54"/>
    <w:rsid w:val="00AC24A9"/>
    <w:rsid w:val="00AE2B73"/>
    <w:rsid w:val="00B9327A"/>
    <w:rsid w:val="00BC0883"/>
    <w:rsid w:val="00C821D9"/>
    <w:rsid w:val="00D15AE0"/>
    <w:rsid w:val="00D542BE"/>
    <w:rsid w:val="00D722F4"/>
    <w:rsid w:val="00D87D9D"/>
    <w:rsid w:val="00D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D6A6"/>
  <w15:docId w15:val="{585393DB-C037-4F19-B6BD-260655A3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54"/>
    <w:rPr>
      <w:rFonts w:eastAsiaTheme="minorEastAsia"/>
      <w:lang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282C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82C54"/>
    <w:rPr>
      <w:rFonts w:ascii="Times New Roman" w:eastAsia="Times New Roman" w:hAnsi="Times New Roman" w:cs="Times New Roman"/>
      <w:b/>
      <w:sz w:val="28"/>
      <w:szCs w:val="20"/>
      <w:lang w:val="de-DE" w:eastAsia="uk-UA"/>
    </w:rPr>
  </w:style>
  <w:style w:type="paragraph" w:styleId="a3">
    <w:name w:val="Normal (Web)"/>
    <w:basedOn w:val="a"/>
    <w:uiPriority w:val="99"/>
    <w:semiHidden/>
    <w:rsid w:val="0028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282C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C54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arpat-rada.gov.ua/oblasna-rada/postijni-komisiji/z-pytan-osvity-nauky-kultury-duhovnosti-molodizhnoji-polityky-fizkultury-i-sportu-natsionalnyh-menshyn-ta-informatsijnoji-polityky/" TargetMode="External"/><Relationship Id="rId5" Type="http://schemas.openxmlformats.org/officeDocument/2006/relationships/hyperlink" Target="https://zakon.rada.gov.ua/laws/show/3808-1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intel</cp:lastModifiedBy>
  <cp:revision>8</cp:revision>
  <dcterms:created xsi:type="dcterms:W3CDTF">2021-03-17T12:05:00Z</dcterms:created>
  <dcterms:modified xsi:type="dcterms:W3CDTF">2021-03-17T17:18:00Z</dcterms:modified>
</cp:coreProperties>
</file>