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0A0" w:firstRow="1" w:lastRow="0" w:firstColumn="1" w:lastColumn="0" w:noHBand="0" w:noVBand="0"/>
      </w:tblPr>
      <w:tblGrid>
        <w:gridCol w:w="5954"/>
        <w:gridCol w:w="3686"/>
      </w:tblGrid>
      <w:tr w:rsidR="007423D8" w:rsidRPr="007423D8" w:rsidTr="0022613E">
        <w:tc>
          <w:tcPr>
            <w:tcW w:w="5954" w:type="dxa"/>
            <w:hideMark/>
          </w:tcPr>
          <w:p w:rsidR="007423D8" w:rsidRDefault="007423D8" w:rsidP="007423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423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Ініціатор: </w:t>
            </w:r>
            <w:r w:rsidR="00D13102" w:rsidRPr="00D131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Наглядова рада</w:t>
            </w:r>
            <w:r w:rsidR="00D131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0F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26FFA" w:rsidRPr="00926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«Агентство регіонального розвитку та транскордонного співробітництва «Закарпаття» Закарпатської обласної ради</w:t>
            </w:r>
            <w:r w:rsidR="00926FFA" w:rsidRPr="00926F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D13102" w:rsidRPr="00D13102" w:rsidRDefault="00D13102" w:rsidP="007423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hideMark/>
          </w:tcPr>
          <w:p w:rsidR="007423D8" w:rsidRPr="007423D8" w:rsidRDefault="007423D8" w:rsidP="007423D8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23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7423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7423D8" w:rsidRPr="007423D8" w:rsidRDefault="007423D8" w:rsidP="00926FF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23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926F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464 </w:t>
            </w:r>
            <w:r w:rsidRPr="007423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ПР/01-15 </w:t>
            </w:r>
          </w:p>
        </w:tc>
      </w:tr>
      <w:tr w:rsidR="007423D8" w:rsidRPr="007423D8" w:rsidTr="0022613E">
        <w:tc>
          <w:tcPr>
            <w:tcW w:w="5954" w:type="dxa"/>
            <w:hideMark/>
          </w:tcPr>
          <w:p w:rsidR="007423D8" w:rsidRPr="007423D8" w:rsidRDefault="007423D8" w:rsidP="007423D8">
            <w:pPr>
              <w:tabs>
                <w:tab w:val="right" w:pos="9178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23D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uk-UA"/>
              </w:rPr>
              <w:t xml:space="preserve">Автор: </w:t>
            </w:r>
            <w:r w:rsidRPr="007423D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виконавчий апарат обласної ради</w:t>
            </w:r>
          </w:p>
        </w:tc>
        <w:tc>
          <w:tcPr>
            <w:tcW w:w="3686" w:type="dxa"/>
          </w:tcPr>
          <w:p w:rsidR="007423D8" w:rsidRPr="007423D8" w:rsidRDefault="007423D8" w:rsidP="007423D8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423D8" w:rsidRPr="007423D8" w:rsidRDefault="007423D8" w:rsidP="007423D8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7423D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B71B286" wp14:editId="23DA7FA5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D8" w:rsidRPr="007423D8" w:rsidRDefault="007423D8" w:rsidP="007423D8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423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ЗАКАРПАТСЬКА ОБЛАСНА РАДА</w:t>
      </w:r>
    </w:p>
    <w:p w:rsidR="007423D8" w:rsidRPr="007423D8" w:rsidRDefault="007423D8" w:rsidP="007423D8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423D8" w:rsidRPr="007423D8" w:rsidRDefault="007423D8" w:rsidP="007423D8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42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Друга </w:t>
      </w:r>
      <w:r w:rsidRPr="007423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сесія </w:t>
      </w:r>
      <w:r w:rsidRPr="007423D8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</w:t>
      </w:r>
      <w:r w:rsidRPr="007423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ІІ скликання</w:t>
      </w:r>
    </w:p>
    <w:p w:rsidR="007423D8" w:rsidRPr="007423D8" w:rsidRDefault="007423D8" w:rsidP="007423D8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23D8" w:rsidRPr="007423D8" w:rsidRDefault="007423D8" w:rsidP="007423D8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423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7423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7423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7423D8" w:rsidRPr="007423D8" w:rsidRDefault="007423D8" w:rsidP="007423D8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7423D8" w:rsidRPr="007423D8" w:rsidTr="0022613E">
        <w:tc>
          <w:tcPr>
            <w:tcW w:w="3173" w:type="dxa"/>
          </w:tcPr>
          <w:p w:rsidR="007423D8" w:rsidRPr="007423D8" w:rsidRDefault="007423D8" w:rsidP="007423D8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74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      .2021</w:t>
            </w:r>
          </w:p>
        </w:tc>
        <w:tc>
          <w:tcPr>
            <w:tcW w:w="3165" w:type="dxa"/>
            <w:vAlign w:val="bottom"/>
          </w:tcPr>
          <w:p w:rsidR="007423D8" w:rsidRPr="007423D8" w:rsidRDefault="007423D8" w:rsidP="007423D8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74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 </w:t>
            </w:r>
            <w:proofErr w:type="spellStart"/>
            <w:r w:rsidRPr="0074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Ужгород</w:t>
            </w:r>
            <w:proofErr w:type="spellEnd"/>
          </w:p>
        </w:tc>
        <w:tc>
          <w:tcPr>
            <w:tcW w:w="3160" w:type="dxa"/>
          </w:tcPr>
          <w:p w:rsidR="007423D8" w:rsidRPr="007423D8" w:rsidRDefault="007423D8" w:rsidP="007423D8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4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              </w:t>
            </w:r>
            <w:r w:rsidRPr="0074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</w:tr>
    </w:tbl>
    <w:p w:rsidR="007423D8" w:rsidRPr="007423D8" w:rsidRDefault="007423D8" w:rsidP="007423D8">
      <w:pPr>
        <w:tabs>
          <w:tab w:val="left" w:pos="836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FC42DF" w:rsidRPr="00D06B8C" w:rsidTr="00344B98">
        <w:tc>
          <w:tcPr>
            <w:tcW w:w="5211" w:type="dxa"/>
          </w:tcPr>
          <w:p w:rsidR="00344B98" w:rsidRPr="00A35E21" w:rsidRDefault="00344B98" w:rsidP="00344B9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FC42DF" w:rsidRPr="00D06B8C" w:rsidRDefault="00FC42DF" w:rsidP="0030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</w:tbl>
    <w:p w:rsidR="00344B98" w:rsidRDefault="00344B98" w:rsidP="00344B9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</w:t>
      </w:r>
      <w:r w:rsidR="00926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итання діяльності К</w:t>
      </w:r>
      <w:r w:rsidRPr="00A35E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омунального підприємства «Агентство регіонального розвитку та транскордонного співробітництва «Закарпаття» Закарпатської обласної  ради»</w:t>
      </w:r>
    </w:p>
    <w:p w:rsidR="00FC42DF" w:rsidRDefault="00FC42DF" w:rsidP="00FC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2DF" w:rsidRDefault="00FC42DF" w:rsidP="00FC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6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1 </w:t>
      </w:r>
      <w:r w:rsidRPr="00D06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43 Закону України «Про місцеве самоврядування в Україні», </w:t>
      </w:r>
      <w:r w:rsidR="00A3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="00A35E21" w:rsidRPr="00A3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0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bookmarkStart w:id="0" w:name="_GoBack"/>
      <w:bookmarkEnd w:id="0"/>
      <w:r w:rsidR="00A3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«Агентство регіонального розвитку та транскордонного співробітництва «Закарпаття» Закарпатської обласної ради»,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лист Наглядової ради від 09.03.2021 </w:t>
      </w:r>
      <w:r w:rsidR="001029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06-03</w:t>
      </w:r>
      <w:r w:rsidR="00926F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D06B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06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обласна рада </w:t>
      </w:r>
      <w:r w:rsidRPr="00D06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FC42DF" w:rsidRPr="00D06B8C" w:rsidRDefault="00FC42DF" w:rsidP="00FC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5E21" w:rsidRDefault="00A35E21" w:rsidP="00E001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Затвердити структуру </w:t>
      </w:r>
      <w:r w:rsidR="00926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«Агентство регіонального розвитку та транскордонного співробітництва «Закарпаття» Закарпатської обласної ради» (додається).</w:t>
      </w:r>
    </w:p>
    <w:p w:rsidR="00A35E21" w:rsidRDefault="00926FFA" w:rsidP="00E001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штатний розпис К</w:t>
      </w:r>
      <w:r w:rsidR="00A3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«Агентство регіонального розвитку та транскордонного співробітництва «Закарпаття» Закарпатської обласної ради» (додається).</w:t>
      </w:r>
    </w:p>
    <w:p w:rsidR="00FC42DF" w:rsidRDefault="00A35E21" w:rsidP="00E001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42DF" w:rsidRPr="00D06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Продовжити </w:t>
      </w:r>
      <w:r w:rsidR="00FC42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proofErr w:type="spellStart"/>
      <w:r w:rsidR="00FC42DF" w:rsidRP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Данканичем</w:t>
      </w:r>
      <w:proofErr w:type="spellEnd"/>
      <w:r w:rsidR="00FC42DF" w:rsidRP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Михайлом Васильовичем</w:t>
      </w:r>
      <w:r w:rsidR="007556E8" w:rsidRP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="00755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556E8" w:rsidRPr="004B4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</w:t>
      </w:r>
      <w:r w:rsid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</w:t>
      </w:r>
      <w:r w:rsidR="00926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55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«Агентство регіонального розвитку та транскордонного співробітництва «Закарпаття» Закарпатської</w:t>
      </w:r>
      <w:r w:rsidR="00926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обласної ради» –</w:t>
      </w:r>
      <w:r w:rsidR="00FC4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C42DF" w:rsidRPr="004B4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контракт</w:t>
      </w:r>
      <w:r w:rsidR="00926F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556E8" w:rsidRP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укладений на виконання</w:t>
      </w:r>
      <w:r w:rsidR="007556E8" w:rsidRPr="004B4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обласної ради від 07.12.2016 № 565</w:t>
      </w:r>
      <w:r w:rsid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56E8" w:rsidRPr="00D85509">
        <w:rPr>
          <w:rFonts w:ascii="Times New Roman" w:hAnsi="Times New Roman" w:cs="Times New Roman"/>
          <w:sz w:val="28"/>
          <w:szCs w:val="28"/>
          <w:lang w:val="uk-UA"/>
        </w:rPr>
        <w:t xml:space="preserve">(із врахуванням додаткового контракту  від </w:t>
      </w:r>
      <w:r w:rsidR="007556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56E8" w:rsidRPr="00D8550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556E8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556E8" w:rsidRPr="00D8550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556E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56E8" w:rsidRPr="00D855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556E8" w:rsidRPr="004B4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C42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строк</w:t>
      </w:r>
      <w:r w:rsidR="007556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C42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на 3 роки</w:t>
      </w:r>
      <w:r w:rsidR="00FC4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56E8" w:rsidRDefault="007556E8" w:rsidP="00E00173">
      <w:pPr>
        <w:pStyle w:val="Default"/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Доручити голові </w:t>
      </w:r>
      <w:r w:rsidRPr="006843FA">
        <w:rPr>
          <w:sz w:val="28"/>
          <w:szCs w:val="28"/>
          <w:lang w:val="uk-UA"/>
        </w:rPr>
        <w:t>Закарпатської обласної ради підписати</w:t>
      </w:r>
      <w:r>
        <w:rPr>
          <w:sz w:val="28"/>
          <w:szCs w:val="28"/>
          <w:lang w:val="uk-UA"/>
        </w:rPr>
        <w:t xml:space="preserve"> додаткову угоду до </w:t>
      </w:r>
      <w:r w:rsidRPr="006843FA">
        <w:rPr>
          <w:sz w:val="28"/>
          <w:szCs w:val="28"/>
          <w:lang w:val="uk-UA"/>
        </w:rPr>
        <w:t>контракт</w:t>
      </w:r>
      <w:r>
        <w:rPr>
          <w:sz w:val="28"/>
          <w:szCs w:val="28"/>
          <w:lang w:val="uk-UA"/>
        </w:rPr>
        <w:t>у і</w:t>
      </w:r>
      <w:r w:rsidRPr="006843FA">
        <w:rPr>
          <w:sz w:val="28"/>
          <w:szCs w:val="28"/>
          <w:lang w:val="uk-UA"/>
        </w:rPr>
        <w:t>з</w:t>
      </w:r>
      <w:r w:rsidRPr="007556E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7556E8">
        <w:rPr>
          <w:rFonts w:eastAsia="Times New Roman"/>
          <w:sz w:val="28"/>
          <w:szCs w:val="28"/>
          <w:lang w:val="uk-UA"/>
        </w:rPr>
        <w:t>Данканичем</w:t>
      </w:r>
      <w:proofErr w:type="spellEnd"/>
      <w:r w:rsidRPr="007556E8">
        <w:rPr>
          <w:rFonts w:eastAsia="Times New Roman"/>
          <w:sz w:val="28"/>
          <w:szCs w:val="28"/>
          <w:lang w:val="uk-UA"/>
        </w:rPr>
        <w:t xml:space="preserve"> Михайлом Васильовичем</w:t>
      </w:r>
      <w:r>
        <w:rPr>
          <w:rFonts w:eastAsia="Times New Roman"/>
          <w:sz w:val="28"/>
          <w:szCs w:val="28"/>
          <w:lang w:val="uk-UA"/>
        </w:rPr>
        <w:t>.</w:t>
      </w:r>
    </w:p>
    <w:p w:rsidR="004324DC" w:rsidRPr="0021540A" w:rsidRDefault="00A35E21" w:rsidP="00E0017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</w:t>
      </w:r>
      <w:r w:rsidR="00FC42DF" w:rsidRPr="00D06B8C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цього рішення покласти на голову обласної ради та постійн</w:t>
      </w:r>
      <w:r w:rsidR="00FC42D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C42DF" w:rsidRPr="00D06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</w:t>
      </w:r>
      <w:r w:rsidR="00FC42DF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FC42DF" w:rsidRPr="00D06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обласної ради </w:t>
      </w:r>
      <w:r w:rsidR="004324DC"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з питань: </w:t>
      </w:r>
      <w:hyperlink r:id="rId7" w:tooltip="Постійне посилання на з питань розвитку бізнесу, виробничої інфраструктури, банківської діяльності та інвестицій" w:history="1">
        <w:r w:rsidR="004324DC" w:rsidRPr="001D0B55">
          <w:rPr>
            <w:rFonts w:ascii="Times New Roman" w:hAnsi="Times New Roman" w:cs="Times New Roman"/>
            <w:sz w:val="28"/>
            <w:szCs w:val="28"/>
            <w:lang w:val="uk-UA"/>
          </w:rPr>
          <w:t xml:space="preserve"> розвитку бізнесу, виробничої інфраструктури, банківської діяльності та інвестицій</w:t>
        </w:r>
      </w:hyperlink>
      <w:r w:rsidR="004324DC"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hyperlink r:id="rId8" w:tooltip="Постійне посилання на з питань регіонального розвитку, адміністративно-територіального устрою, комунального майна та приватизації" w:history="1">
        <w:r w:rsidR="004324DC" w:rsidRPr="001D0B55">
          <w:rPr>
            <w:rFonts w:ascii="Times New Roman" w:hAnsi="Times New Roman" w:cs="Times New Roman"/>
            <w:sz w:val="28"/>
            <w:szCs w:val="28"/>
            <w:lang w:val="uk-UA"/>
          </w:rPr>
          <w:t>регіонального розвитку, адміністративно-територіального устрою, комунального майна та приватизації</w:t>
        </w:r>
      </w:hyperlink>
      <w:r w:rsidR="0021540A">
        <w:rPr>
          <w:lang w:val="uk-UA"/>
        </w:rPr>
        <w:t>.</w:t>
      </w:r>
    </w:p>
    <w:p w:rsidR="003F20ED" w:rsidRDefault="003F20ED" w:rsidP="00FC4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4B98" w:rsidRDefault="00344B98" w:rsidP="00FC4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2DF" w:rsidRPr="00D06B8C" w:rsidRDefault="00FC42DF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6B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ради                                                                         </w:t>
      </w:r>
      <w:r w:rsidR="007556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00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лексій</w:t>
      </w:r>
      <w:r w:rsidR="007556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</w:t>
      </w:r>
    </w:p>
    <w:p w:rsidR="00FC42DF" w:rsidRDefault="00FC42DF" w:rsidP="00FC42DF">
      <w:pPr>
        <w:rPr>
          <w:lang w:val="uk-UA"/>
        </w:rPr>
      </w:pPr>
    </w:p>
    <w:sectPr w:rsidR="00FC42DF" w:rsidSect="00A35E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13BBF"/>
    <w:multiLevelType w:val="hybridMultilevel"/>
    <w:tmpl w:val="48EA94B6"/>
    <w:lvl w:ilvl="0" w:tplc="9C38863E">
      <w:start w:val="2017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2DF"/>
    <w:rsid w:val="00010FC6"/>
    <w:rsid w:val="00054787"/>
    <w:rsid w:val="001029CB"/>
    <w:rsid w:val="0021540A"/>
    <w:rsid w:val="002B0591"/>
    <w:rsid w:val="002C7DE1"/>
    <w:rsid w:val="00344B98"/>
    <w:rsid w:val="003F20ED"/>
    <w:rsid w:val="00404F6E"/>
    <w:rsid w:val="004324DC"/>
    <w:rsid w:val="00715FD3"/>
    <w:rsid w:val="007423D8"/>
    <w:rsid w:val="007556E8"/>
    <w:rsid w:val="0084687F"/>
    <w:rsid w:val="008638C7"/>
    <w:rsid w:val="00926FFA"/>
    <w:rsid w:val="009E022F"/>
    <w:rsid w:val="00A35E21"/>
    <w:rsid w:val="00A47A37"/>
    <w:rsid w:val="00CA0507"/>
    <w:rsid w:val="00D13102"/>
    <w:rsid w:val="00D87D9D"/>
    <w:rsid w:val="00E00173"/>
    <w:rsid w:val="00EA096C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1E13"/>
  <w15:docId w15:val="{2EA85209-2793-42CF-9F91-3F8F778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6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310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rpat-rada.gov.ua/oblasna-rada/postijni-komisiji/z-pytan-rehionalnoho-rozvytku-administratyvno-terytorialnoho-ustroiu-komunalnoho-mayna-ta-pryvatyzats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arpat-rada.gov.ua/oblasna-rada/postijni-komisiji/z-pytan-rozvytku-bizne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BB9D-85D7-46B0-BFD3-93B68DD6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MytrovkaA</cp:lastModifiedBy>
  <cp:revision>18</cp:revision>
  <cp:lastPrinted>2021-03-17T16:45:00Z</cp:lastPrinted>
  <dcterms:created xsi:type="dcterms:W3CDTF">2021-03-12T07:20:00Z</dcterms:created>
  <dcterms:modified xsi:type="dcterms:W3CDTF">2021-03-17T17:03:00Z</dcterms:modified>
</cp:coreProperties>
</file>