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568"/>
        <w:gridCol w:w="4217"/>
      </w:tblGrid>
      <w:tr w:rsidR="00376A84" w:rsidRPr="0046086F" w:rsidTr="0059119E">
        <w:tc>
          <w:tcPr>
            <w:tcW w:w="5103" w:type="dxa"/>
          </w:tcPr>
          <w:p w:rsidR="00376A84" w:rsidRPr="0046086F" w:rsidRDefault="00376A84" w:rsidP="0059119E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Ініціатор:</w:t>
            </w:r>
            <w:r w:rsidRPr="00460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голова обласної ради</w:t>
            </w:r>
          </w:p>
        </w:tc>
        <w:tc>
          <w:tcPr>
            <w:tcW w:w="4785" w:type="dxa"/>
            <w:gridSpan w:val="2"/>
            <w:hideMark/>
          </w:tcPr>
          <w:p w:rsidR="00376A84" w:rsidRPr="0046086F" w:rsidRDefault="00376A84" w:rsidP="0059119E">
            <w:pPr>
              <w:widowControl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6086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Проєкт</w:t>
            </w:r>
          </w:p>
          <w:p w:rsidR="00376A84" w:rsidRPr="0046086F" w:rsidRDefault="00376A84" w:rsidP="000F4EC7">
            <w:pPr>
              <w:widowControl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="000F4E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1292</w:t>
            </w:r>
            <w:bookmarkStart w:id="0" w:name="_GoBack"/>
            <w:bookmarkEnd w:id="0"/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ПР/01-16</w:t>
            </w:r>
            <w:r w:rsidRPr="0046086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</w:t>
            </w:r>
          </w:p>
        </w:tc>
      </w:tr>
      <w:tr w:rsidR="00376A84" w:rsidRPr="0046086F" w:rsidTr="0059119E">
        <w:trPr>
          <w:gridAfter w:val="1"/>
          <w:wAfter w:w="4217" w:type="dxa"/>
        </w:trPr>
        <w:tc>
          <w:tcPr>
            <w:tcW w:w="5671" w:type="dxa"/>
            <w:gridSpan w:val="2"/>
            <w:hideMark/>
          </w:tcPr>
          <w:p w:rsidR="00376A84" w:rsidRPr="0046086F" w:rsidRDefault="00376A84" w:rsidP="0059119E">
            <w:pPr>
              <w:ind w:right="-285" w:firstLine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Автор:</w:t>
            </w:r>
            <w:r w:rsidRPr="004608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виконавчий апарат обласної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6A84" w:rsidRPr="00376A84" w:rsidRDefault="00376A84" w:rsidP="00376A84">
      <w:pPr>
        <w:suppressAutoHyphens/>
        <w:contextualSpacing/>
        <w:mirrorIndents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E30E27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286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>ЗАКАРПАТСЬКА ОБЛАСНА РАДА</w:t>
      </w: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30E27" w:rsidRPr="00E30E27" w:rsidRDefault="008E69B6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Третя</w:t>
      </w:r>
      <w:r w:rsidR="00150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27"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сесія </w:t>
      </w:r>
      <w:r w:rsidR="00E30E27" w:rsidRPr="00E30E27">
        <w:rPr>
          <w:rFonts w:ascii="Times New Roman" w:hAnsi="Times New Roman" w:cs="Times New Roman"/>
          <w:b/>
          <w:sz w:val="28"/>
          <w:szCs w:val="28"/>
          <w:lang w:val="en-US" w:eastAsia="zh-CN"/>
        </w:rPr>
        <w:t>VI</w:t>
      </w:r>
      <w:r w:rsidR="00E30E27"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>ІІ скликання</w:t>
      </w: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 І Ш Е Н </w:t>
      </w:r>
      <w:proofErr w:type="spellStart"/>
      <w:r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>Н</w:t>
      </w:r>
      <w:proofErr w:type="spellEnd"/>
      <w:r w:rsidRPr="00E30E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Я</w:t>
      </w:r>
    </w:p>
    <w:p w:rsidR="00E30E27" w:rsidRPr="00E30E27" w:rsidRDefault="00E30E27" w:rsidP="00E30E27">
      <w:pPr>
        <w:suppressAutoHyphens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E30E27" w:rsidRPr="00E30E27" w:rsidTr="004C1461">
        <w:tc>
          <w:tcPr>
            <w:tcW w:w="3173" w:type="dxa"/>
          </w:tcPr>
          <w:p w:rsidR="00E30E27" w:rsidRPr="00E30E27" w:rsidRDefault="008919D3" w:rsidP="003C6BB2">
            <w:pPr>
              <w:suppressAutoHyphens/>
              <w:ind w:left="70" w:hanging="7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</w:t>
            </w:r>
            <w:r w:rsidR="00E30E27" w:rsidRPr="00E30E2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3165" w:type="dxa"/>
            <w:vAlign w:val="bottom"/>
          </w:tcPr>
          <w:p w:rsidR="00E30E27" w:rsidRPr="00E30E27" w:rsidRDefault="008919D3" w:rsidP="004C1461">
            <w:pPr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zh-CN"/>
              </w:rPr>
              <w:t xml:space="preserve">     </w:t>
            </w:r>
            <w:r w:rsidR="00E30E27" w:rsidRPr="00E30E27">
              <w:rPr>
                <w:rFonts w:ascii="Times New Roman" w:hAnsi="Times New Roman" w:cs="Times New Roman"/>
                <w:b/>
                <w:sz w:val="28"/>
                <w:szCs w:val="28"/>
                <w:lang w:val="ru-RU" w:eastAsia="zh-CN"/>
              </w:rPr>
              <w:t>Ужгород</w:t>
            </w:r>
          </w:p>
        </w:tc>
        <w:tc>
          <w:tcPr>
            <w:tcW w:w="3160" w:type="dxa"/>
          </w:tcPr>
          <w:p w:rsidR="00E30E27" w:rsidRPr="00E30E27" w:rsidRDefault="00E30E27" w:rsidP="004C1461">
            <w:pPr>
              <w:suppressAutoHyphens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30E2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</w:tr>
    </w:tbl>
    <w:p w:rsidR="00E30E27" w:rsidRPr="00E30E27" w:rsidRDefault="00E30E27" w:rsidP="00E30E27">
      <w:pPr>
        <w:tabs>
          <w:tab w:val="left" w:pos="8364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30E27" w:rsidRPr="00E30E27" w:rsidTr="00AF4884">
        <w:tc>
          <w:tcPr>
            <w:tcW w:w="5211" w:type="dxa"/>
          </w:tcPr>
          <w:p w:rsidR="00460369" w:rsidRDefault="00E30E27" w:rsidP="00AC5180">
            <w:pPr>
              <w:pStyle w:val="a7"/>
              <w:jc w:val="both"/>
              <w:rPr>
                <w:szCs w:val="28"/>
              </w:rPr>
            </w:pPr>
            <w:r w:rsidRPr="00E30E27">
              <w:rPr>
                <w:szCs w:val="28"/>
              </w:rPr>
              <w:t xml:space="preserve">Про Звернення Закарпатської обласної ради щодо </w:t>
            </w:r>
            <w:r w:rsidR="00A12AEE">
              <w:rPr>
                <w:szCs w:val="28"/>
              </w:rPr>
              <w:t xml:space="preserve">внесення змін до Закону України «Про природно-заповідний фонд України» стосовно </w:t>
            </w:r>
            <w:r w:rsidR="008E69B6" w:rsidRPr="00FF2EEB">
              <w:rPr>
                <w:szCs w:val="28"/>
              </w:rPr>
              <w:t>обов’язкового</w:t>
            </w:r>
            <w:r w:rsidR="00E3420A" w:rsidRPr="00FF2EEB">
              <w:rPr>
                <w:szCs w:val="28"/>
              </w:rPr>
              <w:t xml:space="preserve"> </w:t>
            </w:r>
            <w:r w:rsidR="00460369">
              <w:rPr>
                <w:szCs w:val="28"/>
              </w:rPr>
              <w:t xml:space="preserve">погодження </w:t>
            </w:r>
            <w:r w:rsidR="00A12AEE">
              <w:rPr>
                <w:szCs w:val="28"/>
              </w:rPr>
              <w:t xml:space="preserve">територіальними громадами </w:t>
            </w:r>
            <w:r w:rsidR="00460369">
              <w:rPr>
                <w:szCs w:val="28"/>
              </w:rPr>
              <w:t xml:space="preserve">створення </w:t>
            </w:r>
            <w:proofErr w:type="spellStart"/>
            <w:r w:rsidR="00460369">
              <w:rPr>
                <w:szCs w:val="28"/>
              </w:rPr>
              <w:t>обʼєктів</w:t>
            </w:r>
            <w:proofErr w:type="spellEnd"/>
            <w:r w:rsidR="00460369">
              <w:rPr>
                <w:szCs w:val="28"/>
              </w:rPr>
              <w:t xml:space="preserve"> природно-заповідного фонду  </w:t>
            </w:r>
          </w:p>
          <w:p w:rsidR="00E30E27" w:rsidRPr="00E30E27" w:rsidRDefault="00E30E27" w:rsidP="00460369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E30E27" w:rsidRPr="00E30E27" w:rsidRDefault="00E30E27" w:rsidP="00C27D29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AEE" w:rsidRDefault="00A12AEE" w:rsidP="009D1A66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E27" w:rsidRPr="00AB6887" w:rsidRDefault="00E30E27" w:rsidP="009D1A66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87">
        <w:rPr>
          <w:rFonts w:ascii="Times New Roman" w:hAnsi="Times New Roman" w:cs="Times New Roman"/>
          <w:sz w:val="28"/>
          <w:szCs w:val="28"/>
        </w:rPr>
        <w:t>Відповідно до статті 43 Закону України «Про мі</w:t>
      </w:r>
      <w:r w:rsidR="00427612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 w:rsidRPr="00AB6887">
        <w:rPr>
          <w:rFonts w:ascii="Times New Roman" w:hAnsi="Times New Roman" w:cs="Times New Roman"/>
          <w:sz w:val="28"/>
          <w:szCs w:val="28"/>
        </w:rPr>
        <w:t xml:space="preserve"> обласна рада </w:t>
      </w:r>
      <w:r w:rsidRPr="00AB6887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397E2F" w:rsidRPr="009D1A66" w:rsidRDefault="008E69B6" w:rsidP="009D1A66">
      <w:pPr>
        <w:pStyle w:val="a7"/>
        <w:numPr>
          <w:ilvl w:val="0"/>
          <w:numId w:val="1"/>
        </w:numPr>
        <w:tabs>
          <w:tab w:val="left" w:pos="284"/>
        </w:tabs>
        <w:ind w:left="142" w:firstLine="851"/>
        <w:jc w:val="both"/>
        <w:rPr>
          <w:b w:val="0"/>
          <w:szCs w:val="28"/>
        </w:rPr>
      </w:pPr>
      <w:r>
        <w:rPr>
          <w:b w:val="0"/>
          <w:szCs w:val="28"/>
        </w:rPr>
        <w:t>Повторно з</w:t>
      </w:r>
      <w:r w:rsidR="00397E2F" w:rsidRPr="00F2670A">
        <w:rPr>
          <w:b w:val="0"/>
          <w:szCs w:val="28"/>
        </w:rPr>
        <w:t xml:space="preserve">вернутися до </w:t>
      </w:r>
      <w:r w:rsidR="009D1A66">
        <w:rPr>
          <w:b w:val="0"/>
          <w:szCs w:val="28"/>
        </w:rPr>
        <w:t xml:space="preserve">Кабінету </w:t>
      </w:r>
      <w:r w:rsidR="00397E2F" w:rsidRPr="00F2670A">
        <w:rPr>
          <w:b w:val="0"/>
          <w:szCs w:val="28"/>
        </w:rPr>
        <w:t>Мініст</w:t>
      </w:r>
      <w:r w:rsidR="009D1A66">
        <w:rPr>
          <w:b w:val="0"/>
          <w:szCs w:val="28"/>
        </w:rPr>
        <w:t>рів</w:t>
      </w:r>
      <w:r w:rsidR="00397E2F" w:rsidRPr="00F2670A">
        <w:rPr>
          <w:b w:val="0"/>
          <w:szCs w:val="28"/>
        </w:rPr>
        <w:t xml:space="preserve"> України</w:t>
      </w:r>
      <w:r w:rsidR="0083662A">
        <w:rPr>
          <w:b w:val="0"/>
          <w:szCs w:val="28"/>
        </w:rPr>
        <w:t>, Верховної Ради України</w:t>
      </w:r>
      <w:r w:rsidR="00FF2EEB">
        <w:rPr>
          <w:b w:val="0"/>
          <w:szCs w:val="28"/>
        </w:rPr>
        <w:t xml:space="preserve"> </w:t>
      </w:r>
      <w:r w:rsidR="00397E2F" w:rsidRPr="00F2670A">
        <w:rPr>
          <w:b w:val="0"/>
          <w:szCs w:val="28"/>
        </w:rPr>
        <w:t xml:space="preserve">щодо </w:t>
      </w:r>
      <w:r w:rsidR="009D1A66" w:rsidRPr="009D1A66">
        <w:rPr>
          <w:b w:val="0"/>
          <w:szCs w:val="28"/>
        </w:rPr>
        <w:t xml:space="preserve">внесення змін до </w:t>
      </w:r>
      <w:r w:rsidR="00A12AEE" w:rsidRPr="00A12AEE">
        <w:rPr>
          <w:b w:val="0"/>
          <w:szCs w:val="28"/>
        </w:rPr>
        <w:t xml:space="preserve">Закону України «Про природно-заповідний фонд України» стосовно </w:t>
      </w:r>
      <w:r w:rsidRPr="00FF2EEB">
        <w:rPr>
          <w:b w:val="0"/>
          <w:szCs w:val="28"/>
        </w:rPr>
        <w:t>обов’язкового</w:t>
      </w:r>
      <w:r w:rsidR="00497A9A" w:rsidRPr="00FF2EEB">
        <w:rPr>
          <w:b w:val="0"/>
          <w:szCs w:val="28"/>
        </w:rPr>
        <w:t xml:space="preserve"> </w:t>
      </w:r>
      <w:r w:rsidR="00A12AEE" w:rsidRPr="00A12AEE">
        <w:rPr>
          <w:b w:val="0"/>
          <w:szCs w:val="28"/>
        </w:rPr>
        <w:t xml:space="preserve">погодження територіальними громадами створення </w:t>
      </w:r>
      <w:proofErr w:type="spellStart"/>
      <w:r w:rsidR="00A12AEE" w:rsidRPr="00A12AEE">
        <w:rPr>
          <w:b w:val="0"/>
          <w:szCs w:val="28"/>
        </w:rPr>
        <w:t>обʼєктів</w:t>
      </w:r>
      <w:proofErr w:type="spellEnd"/>
      <w:r w:rsidR="00A12AEE" w:rsidRPr="00A12AEE">
        <w:rPr>
          <w:b w:val="0"/>
          <w:szCs w:val="28"/>
        </w:rPr>
        <w:t xml:space="preserve"> природно-заповідного фонду</w:t>
      </w:r>
      <w:r w:rsidR="00FF2EEB">
        <w:rPr>
          <w:b w:val="0"/>
          <w:szCs w:val="28"/>
        </w:rPr>
        <w:t xml:space="preserve"> </w:t>
      </w:r>
      <w:r w:rsidR="00397E2F" w:rsidRPr="009D1A66">
        <w:rPr>
          <w:b w:val="0"/>
          <w:szCs w:val="28"/>
        </w:rPr>
        <w:t>(текст Звернення додається).</w:t>
      </w:r>
    </w:p>
    <w:p w:rsidR="00397E2F" w:rsidRPr="00EF6FCC" w:rsidRDefault="00397E2F" w:rsidP="00EF6F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142" w:firstLine="851"/>
        <w:jc w:val="both"/>
        <w:rPr>
          <w:rFonts w:ascii="Times New Roman" w:hAnsi="Times New Roman" w:cs="Times New Roman"/>
          <w:lang w:eastAsia="ru-RU"/>
        </w:rPr>
      </w:pPr>
      <w:r w:rsidRPr="00F2670A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2670A">
        <w:rPr>
          <w:rFonts w:ascii="Times New Roman" w:hAnsi="Times New Roman" w:cs="Times New Roman"/>
          <w:sz w:val="28"/>
          <w:szCs w:val="28"/>
          <w:lang w:eastAsia="ru-RU"/>
        </w:rPr>
        <w:t xml:space="preserve">бласної ради з питань </w:t>
      </w:r>
      <w:r w:rsidR="00EF6FCC" w:rsidRPr="00EF6FCC">
        <w:rPr>
          <w:rFonts w:ascii="Times New Roman" w:hAnsi="Times New Roman" w:cs="Times New Roman"/>
          <w:sz w:val="28"/>
          <w:szCs w:val="28"/>
        </w:rPr>
        <w:t>екології та використання природних ресурсів</w:t>
      </w:r>
      <w:r w:rsidR="00EF6FCC">
        <w:rPr>
          <w:rFonts w:ascii="Times New Roman" w:hAnsi="Times New Roman" w:cs="Times New Roman"/>
          <w:sz w:val="28"/>
          <w:szCs w:val="28"/>
        </w:rPr>
        <w:t>.</w:t>
      </w:r>
    </w:p>
    <w:p w:rsidR="00C27D29" w:rsidRDefault="00C27D29" w:rsidP="009D1A66">
      <w:pPr>
        <w:tabs>
          <w:tab w:val="left" w:pos="284"/>
          <w:tab w:val="left" w:pos="2694"/>
          <w:tab w:val="left" w:pos="4485"/>
          <w:tab w:val="left" w:pos="7513"/>
        </w:tabs>
        <w:autoSpaceDE w:val="0"/>
        <w:autoSpaceDN w:val="0"/>
        <w:adjustRightInd w:val="0"/>
        <w:spacing w:line="240" w:lineRule="auto"/>
        <w:ind w:left="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EEB" w:rsidRDefault="00FF2EEB" w:rsidP="009D1A66">
      <w:pPr>
        <w:tabs>
          <w:tab w:val="left" w:pos="284"/>
          <w:tab w:val="left" w:pos="993"/>
        </w:tabs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30E27" w:rsidRPr="00AB6887" w:rsidRDefault="00E30E27" w:rsidP="009D1A66">
      <w:pPr>
        <w:tabs>
          <w:tab w:val="left" w:pos="284"/>
          <w:tab w:val="left" w:pos="993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30E27">
        <w:rPr>
          <w:rFonts w:ascii="Times New Roman" w:hAnsi="Times New Roman" w:cs="Times New Roman"/>
          <w:b/>
          <w:bCs/>
          <w:sz w:val="28"/>
          <w:szCs w:val="28"/>
        </w:rPr>
        <w:t>Голова ради                                                                  Олексій ПЕТРОВ</w:t>
      </w:r>
    </w:p>
    <w:p w:rsidR="00CA0D1F" w:rsidRDefault="00CA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264" w:rsidRPr="00876625" w:rsidRDefault="00876625" w:rsidP="008919D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6625">
        <w:rPr>
          <w:rFonts w:ascii="Times New Roman" w:hAnsi="Times New Roman" w:cs="Times New Roman"/>
          <w:b/>
          <w:sz w:val="28"/>
          <w:szCs w:val="28"/>
        </w:rPr>
        <w:lastRenderedPageBreak/>
        <w:t>Кабінет Міністрів України</w:t>
      </w:r>
    </w:p>
    <w:p w:rsidR="0083662A" w:rsidRPr="0083662A" w:rsidRDefault="0083662A" w:rsidP="008919D3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Верховна Р</w:t>
      </w:r>
      <w:r w:rsidRPr="0083662A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662A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9A4873" w:rsidRDefault="009A4873" w:rsidP="007F02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84" w:rsidRDefault="00AF4884" w:rsidP="007F02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264" w:rsidRDefault="007F0264" w:rsidP="007F0264">
      <w:pPr>
        <w:pStyle w:val="a4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7F0264" w:rsidRPr="00FF2EEB" w:rsidRDefault="007F0264" w:rsidP="00136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C1461" w:rsidRDefault="00F2782E" w:rsidP="00E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 обласної ради надходять численні звернення від територіальних громад </w:t>
      </w:r>
      <w:r w:rsidR="00376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Закарпаття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щодо необхідності врегулювання на законодавчому рівні питання погодження територіальними громадами </w:t>
      </w:r>
      <w:r w:rsidRPr="00F2782E">
        <w:rPr>
          <w:rFonts w:ascii="Times New Roman" w:hAnsi="Times New Roman" w:cs="Times New Roman"/>
          <w:sz w:val="28"/>
          <w:szCs w:val="28"/>
          <w:shd w:val="clear" w:color="auto" w:fill="FFFFFF"/>
        </w:rPr>
        <w:t>клопотання про створення чи оголошення територій та об’єктів природно-заповідного фонду</w:t>
      </w:r>
      <w:r w:rsid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>пралісових</w:t>
      </w:r>
      <w:proofErr w:type="spellEnd"/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пам’яток</w:t>
      </w:r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землях, прилеглих до населених пунктів в </w:t>
      </w:r>
      <w:r w:rsidRPr="00376A84">
        <w:rPr>
          <w:rFonts w:ascii="Times New Roman" w:hAnsi="Times New Roman" w:cs="Times New Roman"/>
          <w:sz w:val="28"/>
          <w:szCs w:val="28"/>
          <w:shd w:val="clear" w:color="auto" w:fill="FFFFFF"/>
        </w:rPr>
        <w:t>межах таких територіальних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громад.</w:t>
      </w:r>
    </w:p>
    <w:p w:rsidR="004C1461" w:rsidRPr="00731629" w:rsidRDefault="00E3420A" w:rsidP="004C14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 своїх зверненнях територіальні громади </w:t>
      </w:r>
      <w:r w:rsidR="00AF4884">
        <w:rPr>
          <w:rFonts w:ascii="Times New Roman" w:hAnsi="Times New Roman" w:cs="Times New Roman"/>
          <w:sz w:val="28"/>
          <w:szCs w:val="28"/>
        </w:rPr>
        <w:t>зазначають</w:t>
      </w:r>
      <w:r w:rsidR="004C1461" w:rsidRPr="00731629">
        <w:rPr>
          <w:rFonts w:ascii="Times New Roman" w:hAnsi="Times New Roman" w:cs="Times New Roman"/>
          <w:sz w:val="28"/>
          <w:szCs w:val="28"/>
        </w:rPr>
        <w:t>, що н</w:t>
      </w:r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авколо </w:t>
      </w:r>
      <w:proofErr w:type="spellStart"/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>пралісових</w:t>
      </w:r>
      <w:proofErr w:type="spellEnd"/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пам’яток природи встановлюють</w:t>
      </w:r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охоронні зони відповідно до</w:t>
      </w:r>
      <w:r w:rsidR="004C1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n824" w:tgtFrame="_blank" w:history="1">
        <w:r w:rsidR="004C1461" w:rsidRPr="00FF2E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частини четвертої</w:t>
        </w:r>
      </w:hyperlink>
      <w:r w:rsidR="004C1461" w:rsidRPr="00FF2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 39</w:t>
      </w:r>
      <w:r w:rsidR="004C1461" w:rsidRPr="00731629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</w:rPr>
        <w:t>-1</w:t>
      </w:r>
      <w:r w:rsidR="004C1461">
        <w:t xml:space="preserve"> </w:t>
      </w:r>
      <w:r w:rsidR="004C1461"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Лісового кодексу України та </w:t>
      </w:r>
      <w:r w:rsidR="004C1461" w:rsidRPr="00731629">
        <w:rPr>
          <w:rFonts w:ascii="Times New Roman" w:hAnsi="Times New Roman" w:cs="Times New Roman"/>
          <w:sz w:val="28"/>
          <w:szCs w:val="28"/>
        </w:rPr>
        <w:t xml:space="preserve"> частини 2 статті 28 Закону України «Про </w:t>
      </w:r>
      <w:r w:rsidR="004C1461" w:rsidRPr="00731629">
        <w:rPr>
          <w:rFonts w:ascii="Times New Roman" w:eastAsia="Calibri" w:hAnsi="Times New Roman" w:cs="Times New Roman"/>
          <w:sz w:val="28"/>
          <w:szCs w:val="28"/>
        </w:rPr>
        <w:t xml:space="preserve">оголошення об’єктів природно-заповідного фонду місцевого значення».    </w:t>
      </w:r>
    </w:p>
    <w:p w:rsidR="00F2782E" w:rsidRDefault="004C1461" w:rsidP="00E342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таких охоронних зон передбачає, що на території </w:t>
      </w:r>
      <w:proofErr w:type="spellStart"/>
      <w:r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>пралісових</w:t>
      </w:r>
      <w:proofErr w:type="spellEnd"/>
      <w:r w:rsidRPr="0073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пам’яток природи забороняються всі види рубок, у тому числі санітарні, рубки формування і оздоровлення лісів та видалення захаращеності (крім догляду за лінійними об’єктами та вирубування окремих дерев під час гасіння пожежі), будівництво споруд, прокладання шляхів, лінійних та інших об’єктів транспорту і зв’язку, випасання худоби, промислова заготівля недеревинних лісових продуктів, проїзд транспортних засобів (крім доріг загального користування та транспортних засобів оперативних і спеціальних служб).</w:t>
      </w:r>
    </w:p>
    <w:p w:rsidR="00E3420A" w:rsidRDefault="00E3420A" w:rsidP="009E0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врахування інтересів територіальних громад,</w:t>
      </w:r>
      <w:r w:rsidR="004C0E00">
        <w:rPr>
          <w:rFonts w:ascii="Times New Roman" w:hAnsi="Times New Roman" w:cs="Times New Roman"/>
          <w:sz w:val="28"/>
          <w:szCs w:val="28"/>
        </w:rPr>
        <w:t xml:space="preserve"> суб’єкт</w:t>
      </w:r>
      <w:r>
        <w:rPr>
          <w:rFonts w:ascii="Times New Roman" w:hAnsi="Times New Roman" w:cs="Times New Roman"/>
          <w:sz w:val="28"/>
          <w:szCs w:val="28"/>
        </w:rPr>
        <w:t>ів побічного лісокористування</w:t>
      </w:r>
      <w:r w:rsidR="006B18BC">
        <w:rPr>
          <w:rFonts w:ascii="Times New Roman" w:hAnsi="Times New Roman" w:cs="Times New Roman"/>
          <w:sz w:val="28"/>
          <w:szCs w:val="28"/>
        </w:rPr>
        <w:t xml:space="preserve"> при створенні/оголошенні об’єктів природно-заповідного фонду місцевого 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501C62" w:rsidRPr="00C34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и, депутати Закарпатської обласної ради, просимо </w:t>
      </w:r>
      <w:r w:rsidR="002B5DBF" w:rsidRPr="00C34F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внести зміни до статті 52 </w:t>
      </w:r>
      <w:r w:rsidR="002B5DBF" w:rsidRPr="00C34FA0">
        <w:rPr>
          <w:rFonts w:ascii="Times New Roman" w:hAnsi="Times New Roman" w:cs="Times New Roman"/>
          <w:sz w:val="28"/>
          <w:szCs w:val="28"/>
        </w:rPr>
        <w:t>Закону України «Про природно-заповідний фонд України»</w:t>
      </w:r>
      <w:r>
        <w:rPr>
          <w:rFonts w:ascii="Times New Roman" w:hAnsi="Times New Roman" w:cs="Times New Roman"/>
          <w:sz w:val="28"/>
          <w:szCs w:val="28"/>
        </w:rPr>
        <w:t>, виклавши частину дру</w:t>
      </w:r>
      <w:r w:rsidR="008919D3">
        <w:rPr>
          <w:rFonts w:ascii="Times New Roman" w:hAnsi="Times New Roman" w:cs="Times New Roman"/>
          <w:sz w:val="28"/>
          <w:szCs w:val="28"/>
        </w:rPr>
        <w:t>гу цієї статті в такій редакції:</w:t>
      </w:r>
    </w:p>
    <w:p w:rsidR="00501C62" w:rsidRDefault="00E3420A" w:rsidP="009E0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20A">
        <w:rPr>
          <w:rFonts w:ascii="Times New Roman" w:hAnsi="Times New Roman" w:cs="Times New Roman"/>
          <w:sz w:val="28"/>
          <w:szCs w:val="28"/>
        </w:rPr>
        <w:t>«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>У разі схвалення клопотань центральним органом виконавчої влади, що забезпечує формування і реалізує державну політику у сфері охорони навколишнього природного середовища, обласними, Київською та Севастопольською міськими державними адміністраціями, а на терито</w:t>
      </w:r>
      <w:r w:rsidR="008919D3">
        <w:rPr>
          <w:rFonts w:ascii="Times New Roman" w:hAnsi="Times New Roman" w:cs="Times New Roman"/>
          <w:sz w:val="28"/>
          <w:szCs w:val="28"/>
          <w:shd w:val="clear" w:color="auto" w:fill="FFFFFF"/>
        </w:rPr>
        <w:t>рії Автономної Республіки Крим –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органом виконавчої влади Автономної Республіки Крим з питань охорони навк</w:t>
      </w:r>
      <w:r w:rsidR="00AF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олишнього природного середовища, 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проводиться їх погодження з власниками та первинними користувачами природних ресурсів у межах територій,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рекомендованих для заповідання, </w:t>
      </w:r>
      <w:r w:rsidRPr="00E342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також обов’язкове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їх </w:t>
      </w:r>
      <w:r w:rsidRPr="00E342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погодження із територіальними громадами, до населених пунктів яких є прилеглі території</w:t>
      </w:r>
      <w:r w:rsidR="00AF48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E342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рекомендовані для заповідання.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Створення, оголошення, розширення територій та об’єктів природно-заповідного фонду, а також резервування цінних для заповідання територій 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 об’єктів у межах земель, переданих у комунальну власність територіаль</w:t>
      </w:r>
      <w:r w:rsidR="00AF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громад відповідно до пункту 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>24 </w:t>
      </w:r>
      <w:hyperlink r:id="rId8" w:anchor="n1913" w:tgtFrame="_blank" w:history="1">
        <w:r w:rsidR="00AF48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розділу </w:t>
        </w:r>
        <w:r w:rsidRPr="00AF48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</w:t>
        </w:r>
      </w:hyperlink>
      <w:r w:rsidR="00AF4884">
        <w:rPr>
          <w:rFonts w:ascii="Times New Roman" w:hAnsi="Times New Roman" w:cs="Times New Roman"/>
          <w:sz w:val="28"/>
          <w:szCs w:val="28"/>
          <w:shd w:val="clear" w:color="auto" w:fill="FFFFFF"/>
        </w:rPr>
        <w:t> «Перехідні положення»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кодексу України, які на момент передачі не були передані у користування фізичних, юридичних</w:t>
      </w:r>
      <w:r w:rsidR="00AF4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погодження не потребують.</w:t>
      </w:r>
      <w:r w:rsidRPr="00E342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4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A84" w:rsidRPr="00E3420A" w:rsidRDefault="00376A84" w:rsidP="009E05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93FF4" w:rsidRDefault="00F93FF4" w:rsidP="009A4873">
      <w:pPr>
        <w:spacing w:after="0" w:line="240" w:lineRule="auto"/>
        <w:ind w:firstLine="709"/>
        <w:jc w:val="both"/>
        <w:rPr>
          <w:szCs w:val="28"/>
        </w:rPr>
      </w:pPr>
    </w:p>
    <w:p w:rsidR="007F0264" w:rsidRPr="00791ABB" w:rsidRDefault="007F0264" w:rsidP="007F026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>Звернення прийнято на другому пленарному засіданні</w:t>
      </w:r>
    </w:p>
    <w:p w:rsidR="007F0264" w:rsidRDefault="00CE526E" w:rsidP="007F026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третьої</w:t>
      </w:r>
      <w:r w:rsidR="007F0264" w:rsidRPr="00791ABB">
        <w:rPr>
          <w:rFonts w:ascii="Times New Roman" w:hAnsi="Times New Roman" w:cs="Times New Roman"/>
          <w:b/>
          <w:sz w:val="28"/>
          <w:szCs w:val="28"/>
        </w:rPr>
        <w:t xml:space="preserve"> сесії обласної ради VІІІ скликання</w:t>
      </w:r>
    </w:p>
    <w:p w:rsidR="00E87561" w:rsidRPr="00791ABB" w:rsidRDefault="00E87561" w:rsidP="007F026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267" w:rsidRDefault="007F0264" w:rsidP="00FF2E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91ABB">
        <w:rPr>
          <w:rFonts w:ascii="Times New Roman" w:hAnsi="Times New Roman" w:cs="Times New Roman"/>
          <w:b/>
          <w:sz w:val="28"/>
          <w:szCs w:val="28"/>
        </w:rPr>
        <w:t>Депутати Закарпатської  обласної  ради  VІІІ  скликання</w:t>
      </w:r>
    </w:p>
    <w:sectPr w:rsidR="00E73267" w:rsidSect="00AF48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2FF"/>
    <w:multiLevelType w:val="hybridMultilevel"/>
    <w:tmpl w:val="4C9C6A66"/>
    <w:lvl w:ilvl="0" w:tplc="604824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080"/>
    <w:rsid w:val="000333C8"/>
    <w:rsid w:val="00052679"/>
    <w:rsid w:val="00086D68"/>
    <w:rsid w:val="000D6ED8"/>
    <w:rsid w:val="000F4EC7"/>
    <w:rsid w:val="00114A4C"/>
    <w:rsid w:val="001204BB"/>
    <w:rsid w:val="001275C5"/>
    <w:rsid w:val="00136914"/>
    <w:rsid w:val="00146361"/>
    <w:rsid w:val="001504EA"/>
    <w:rsid w:val="001C558D"/>
    <w:rsid w:val="001E5693"/>
    <w:rsid w:val="002271F2"/>
    <w:rsid w:val="00260380"/>
    <w:rsid w:val="002A1F30"/>
    <w:rsid w:val="002B3051"/>
    <w:rsid w:val="002B5DBF"/>
    <w:rsid w:val="00357622"/>
    <w:rsid w:val="00370995"/>
    <w:rsid w:val="00376A84"/>
    <w:rsid w:val="00397E2F"/>
    <w:rsid w:val="003C6BB2"/>
    <w:rsid w:val="00427612"/>
    <w:rsid w:val="0043365D"/>
    <w:rsid w:val="00437D82"/>
    <w:rsid w:val="004424B6"/>
    <w:rsid w:val="00460369"/>
    <w:rsid w:val="00497A9A"/>
    <w:rsid w:val="004C0E00"/>
    <w:rsid w:val="004C1461"/>
    <w:rsid w:val="00501C62"/>
    <w:rsid w:val="00510530"/>
    <w:rsid w:val="00530E18"/>
    <w:rsid w:val="005409A4"/>
    <w:rsid w:val="0055463F"/>
    <w:rsid w:val="00571C18"/>
    <w:rsid w:val="005A4254"/>
    <w:rsid w:val="005B1A21"/>
    <w:rsid w:val="005D7E4D"/>
    <w:rsid w:val="00694F05"/>
    <w:rsid w:val="006B18BC"/>
    <w:rsid w:val="00701DF9"/>
    <w:rsid w:val="00791ABB"/>
    <w:rsid w:val="007F0264"/>
    <w:rsid w:val="00821901"/>
    <w:rsid w:val="0083662A"/>
    <w:rsid w:val="00840694"/>
    <w:rsid w:val="0087626B"/>
    <w:rsid w:val="00876625"/>
    <w:rsid w:val="008779DC"/>
    <w:rsid w:val="008919D3"/>
    <w:rsid w:val="008D530F"/>
    <w:rsid w:val="008E69B6"/>
    <w:rsid w:val="0094253B"/>
    <w:rsid w:val="0096543F"/>
    <w:rsid w:val="009874F4"/>
    <w:rsid w:val="009A4873"/>
    <w:rsid w:val="009D1A66"/>
    <w:rsid w:val="009E0521"/>
    <w:rsid w:val="00A12AEE"/>
    <w:rsid w:val="00A776E6"/>
    <w:rsid w:val="00A966F9"/>
    <w:rsid w:val="00AB3E5A"/>
    <w:rsid w:val="00AB6887"/>
    <w:rsid w:val="00AC5180"/>
    <w:rsid w:val="00AF4884"/>
    <w:rsid w:val="00B33188"/>
    <w:rsid w:val="00B67BF1"/>
    <w:rsid w:val="00B92B3E"/>
    <w:rsid w:val="00BD42DA"/>
    <w:rsid w:val="00BE3729"/>
    <w:rsid w:val="00C03A47"/>
    <w:rsid w:val="00C27D29"/>
    <w:rsid w:val="00C34FA0"/>
    <w:rsid w:val="00C37021"/>
    <w:rsid w:val="00C50F0B"/>
    <w:rsid w:val="00C626AF"/>
    <w:rsid w:val="00CA0D1F"/>
    <w:rsid w:val="00CE526E"/>
    <w:rsid w:val="00D74BB2"/>
    <w:rsid w:val="00D82080"/>
    <w:rsid w:val="00DA0E35"/>
    <w:rsid w:val="00DE6B19"/>
    <w:rsid w:val="00DF058C"/>
    <w:rsid w:val="00DF0629"/>
    <w:rsid w:val="00E06576"/>
    <w:rsid w:val="00E13C9E"/>
    <w:rsid w:val="00E30E27"/>
    <w:rsid w:val="00E3420A"/>
    <w:rsid w:val="00E44629"/>
    <w:rsid w:val="00E51D95"/>
    <w:rsid w:val="00E64065"/>
    <w:rsid w:val="00E73267"/>
    <w:rsid w:val="00E87561"/>
    <w:rsid w:val="00EE09BE"/>
    <w:rsid w:val="00EF6FCC"/>
    <w:rsid w:val="00F2782E"/>
    <w:rsid w:val="00F85BC9"/>
    <w:rsid w:val="00F93FF4"/>
    <w:rsid w:val="00FA41DA"/>
    <w:rsid w:val="00FB46D7"/>
    <w:rsid w:val="00FD55EC"/>
    <w:rsid w:val="00FF2EEB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1FDE"/>
  <w15:docId w15:val="{C91067CD-B207-4C72-BCC6-5F06554B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0B"/>
  </w:style>
  <w:style w:type="paragraph" w:styleId="1">
    <w:name w:val="heading 1"/>
    <w:basedOn w:val="a"/>
    <w:link w:val="10"/>
    <w:uiPriority w:val="9"/>
    <w:qFormat/>
    <w:rsid w:val="00C2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4,baiaagaaboqcaaadnwuaaawtbqaaaaaaaaaaaaaaaaaaaaaaaaaaaaaaaaaaaaaaaaaaaaaaaaaaaaaaaaaaaaaaaaaaaaaaaaaaaaaaaaaaaaaaaaaaaaaaaaaaaaaaaaaaaaaaaaaaaaaaaaaaaaaaaaaaaaaaaaaaaaaaaaaaaaaaaaaaaaaaaaaaaaaaaaaaaaaaaaaaaaaaaaaaaaaaaaaaaaaaaaaaaaaa"/>
    <w:basedOn w:val="a"/>
    <w:rsid w:val="005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basedOn w:val="a0"/>
    <w:rsid w:val="008779DC"/>
  </w:style>
  <w:style w:type="character" w:styleId="a3">
    <w:name w:val="Emphasis"/>
    <w:basedOn w:val="a0"/>
    <w:qFormat/>
    <w:rsid w:val="008779DC"/>
    <w:rPr>
      <w:i/>
      <w:iCs/>
    </w:rPr>
  </w:style>
  <w:style w:type="paragraph" w:styleId="a4">
    <w:name w:val="No Spacing"/>
    <w:uiPriority w:val="1"/>
    <w:qFormat/>
    <w:rsid w:val="00791A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D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C27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41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DF0629"/>
    <w:rPr>
      <w:b/>
      <w:bCs/>
    </w:rPr>
  </w:style>
  <w:style w:type="paragraph" w:customStyle="1" w:styleId="align-left">
    <w:name w:val="align-left"/>
    <w:basedOn w:val="a"/>
    <w:rsid w:val="00E7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397E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 Знак"/>
    <w:basedOn w:val="a0"/>
    <w:link w:val="a7"/>
    <w:rsid w:val="00397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9">
    <w:name w:val="rvts9"/>
    <w:basedOn w:val="a0"/>
    <w:rsid w:val="007F0264"/>
  </w:style>
  <w:style w:type="paragraph" w:styleId="a9">
    <w:name w:val="Balloon Text"/>
    <w:basedOn w:val="a"/>
    <w:link w:val="aa"/>
    <w:uiPriority w:val="99"/>
    <w:semiHidden/>
    <w:unhideWhenUsed/>
    <w:rsid w:val="00D7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4BB2"/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  <w:rsid w:val="004C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852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E0B2-D209-4C6A-B9B9-885AE874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MytrovkaA</cp:lastModifiedBy>
  <cp:revision>70</cp:revision>
  <cp:lastPrinted>2021-07-16T08:24:00Z</cp:lastPrinted>
  <dcterms:created xsi:type="dcterms:W3CDTF">2021-05-25T11:04:00Z</dcterms:created>
  <dcterms:modified xsi:type="dcterms:W3CDTF">2021-07-16T08:55:00Z</dcterms:modified>
</cp:coreProperties>
</file>