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5671"/>
        <w:gridCol w:w="4110"/>
      </w:tblGrid>
      <w:tr w:rsidR="00F67478" w14:paraId="5594CACB" w14:textId="77777777" w:rsidTr="00273EE1">
        <w:trPr>
          <w:trHeight w:val="545"/>
        </w:trPr>
        <w:tc>
          <w:tcPr>
            <w:tcW w:w="5671" w:type="dxa"/>
            <w:hideMark/>
          </w:tcPr>
          <w:p w14:paraId="7B4E758C" w14:textId="77777777" w:rsidR="00B12A47" w:rsidRPr="00B12A47" w:rsidRDefault="00F67478" w:rsidP="00B12A47">
            <w:pPr>
              <w:tabs>
                <w:tab w:val="left" w:pos="142"/>
                <w:tab w:val="left" w:pos="284"/>
              </w:tabs>
              <w:spacing w:line="254" w:lineRule="auto"/>
              <w:ind w:right="-114"/>
              <w:rPr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 xml:space="preserve">Ініціатор: </w:t>
            </w:r>
            <w:r w:rsidR="00C31F43" w:rsidRPr="00B12A47">
              <w:rPr>
                <w:sz w:val="28"/>
                <w:szCs w:val="28"/>
                <w:lang w:eastAsia="uk-UA"/>
              </w:rPr>
              <w:t xml:space="preserve">фракція Політичної партії </w:t>
            </w:r>
          </w:p>
          <w:p w14:paraId="6BB9541D" w14:textId="1F2C232F" w:rsidR="00F67478" w:rsidRDefault="00B12A47" w:rsidP="00B12A47">
            <w:pPr>
              <w:tabs>
                <w:tab w:val="left" w:pos="142"/>
                <w:tab w:val="left" w:pos="284"/>
              </w:tabs>
              <w:spacing w:line="254" w:lineRule="auto"/>
              <w:ind w:right="-11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ВО </w:t>
            </w:r>
            <w:r w:rsidR="00C31F43">
              <w:rPr>
                <w:sz w:val="28"/>
                <w:szCs w:val="28"/>
                <w:lang w:eastAsia="uk-UA"/>
              </w:rPr>
              <w:t>«</w:t>
            </w:r>
            <w:r>
              <w:rPr>
                <w:sz w:val="28"/>
                <w:szCs w:val="28"/>
                <w:lang w:eastAsia="uk-UA"/>
              </w:rPr>
              <w:t>Батьківщина</w:t>
            </w:r>
            <w:r w:rsidR="00C31F43">
              <w:rPr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4110" w:type="dxa"/>
            <w:hideMark/>
          </w:tcPr>
          <w:p w14:paraId="3FDCDC4A" w14:textId="77777777" w:rsidR="00F67478" w:rsidRDefault="00F67478">
            <w:pPr>
              <w:spacing w:line="254" w:lineRule="auto"/>
              <w:jc w:val="right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Проєкт</w:t>
            </w:r>
          </w:p>
          <w:p w14:paraId="16FBD130" w14:textId="4E8BCC6E" w:rsidR="00F67478" w:rsidRDefault="00F67478" w:rsidP="00273EE1">
            <w:pPr>
              <w:spacing w:line="254" w:lineRule="auto"/>
              <w:jc w:val="right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color w:val="000000"/>
                <w:sz w:val="28"/>
                <w:szCs w:val="28"/>
                <w:lang w:eastAsia="uk-UA"/>
              </w:rPr>
              <w:t xml:space="preserve">                 </w:t>
            </w:r>
            <w:r w:rsidR="00FA7B68">
              <w:rPr>
                <w:b/>
                <w:color w:val="000000"/>
                <w:sz w:val="28"/>
                <w:szCs w:val="28"/>
                <w:lang w:eastAsia="uk-UA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  <w:lang w:eastAsia="uk-UA"/>
              </w:rPr>
              <w:t>№</w:t>
            </w:r>
            <w:r w:rsidR="00B12A47"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73EE1">
              <w:rPr>
                <w:b/>
                <w:color w:val="000000"/>
                <w:sz w:val="28"/>
                <w:szCs w:val="28"/>
                <w:lang w:eastAsia="uk-UA"/>
              </w:rPr>
              <w:t>1790</w:t>
            </w:r>
            <w:r w:rsidR="00FA7B68"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uk-UA"/>
              </w:rPr>
              <w:t>ПР/</w:t>
            </w:r>
            <w:r w:rsidR="00FA7B68">
              <w:rPr>
                <w:b/>
                <w:color w:val="000000"/>
                <w:sz w:val="28"/>
                <w:szCs w:val="28"/>
                <w:lang w:eastAsia="uk-UA"/>
              </w:rPr>
              <w:t>01-16</w:t>
            </w:r>
          </w:p>
        </w:tc>
      </w:tr>
      <w:tr w:rsidR="00F67478" w14:paraId="0BD8E8B0" w14:textId="77777777" w:rsidTr="00273EE1">
        <w:tc>
          <w:tcPr>
            <w:tcW w:w="5671" w:type="dxa"/>
            <w:hideMark/>
          </w:tcPr>
          <w:p w14:paraId="4834BBF7" w14:textId="39FABB05" w:rsidR="00F67478" w:rsidRDefault="00F67478">
            <w:pPr>
              <w:tabs>
                <w:tab w:val="left" w:pos="142"/>
                <w:tab w:val="left" w:pos="284"/>
              </w:tabs>
              <w:spacing w:line="254" w:lineRule="auto"/>
              <w:ind w:right="-114"/>
              <w:rPr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Автор:</w:t>
            </w:r>
            <w:r w:rsidR="00EC4B1E">
              <w:rPr>
                <w:b/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депутат</w:t>
            </w:r>
            <w:r w:rsidR="00B12A47">
              <w:rPr>
                <w:sz w:val="28"/>
                <w:szCs w:val="28"/>
                <w:lang w:eastAsia="uk-UA"/>
              </w:rPr>
              <w:t>и</w:t>
            </w:r>
            <w:r>
              <w:rPr>
                <w:sz w:val="28"/>
                <w:szCs w:val="28"/>
                <w:lang w:eastAsia="uk-UA"/>
              </w:rPr>
              <w:t xml:space="preserve"> обласної ради </w:t>
            </w:r>
          </w:p>
          <w:p w14:paraId="2A1BD3FD" w14:textId="5A75BBEA" w:rsidR="00F67478" w:rsidRDefault="00B12A47">
            <w:pPr>
              <w:spacing w:after="120" w:line="254" w:lineRule="auto"/>
              <w:ind w:right="176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Крулько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В. І., </w:t>
            </w:r>
            <w:proofErr w:type="spellStart"/>
            <w:r>
              <w:rPr>
                <w:sz w:val="28"/>
                <w:szCs w:val="28"/>
                <w:lang w:eastAsia="uk-UA"/>
              </w:rPr>
              <w:t>Дуран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І. П.</w:t>
            </w:r>
          </w:p>
        </w:tc>
        <w:tc>
          <w:tcPr>
            <w:tcW w:w="4110" w:type="dxa"/>
          </w:tcPr>
          <w:p w14:paraId="08A061E9" w14:textId="77777777" w:rsidR="00F67478" w:rsidRDefault="00F67478">
            <w:pPr>
              <w:spacing w:line="254" w:lineRule="auto"/>
              <w:ind w:left="-250"/>
              <w:jc w:val="right"/>
              <w:rPr>
                <w:b/>
                <w:sz w:val="28"/>
                <w:szCs w:val="28"/>
                <w:lang w:eastAsia="uk-UA"/>
              </w:rPr>
            </w:pPr>
          </w:p>
        </w:tc>
      </w:tr>
    </w:tbl>
    <w:p w14:paraId="1B634E87" w14:textId="77777777" w:rsidR="00F67478" w:rsidRDefault="00F67478" w:rsidP="00F67478">
      <w:pPr>
        <w:suppressAutoHyphens/>
        <w:rPr>
          <w:b/>
          <w:noProof/>
          <w:sz w:val="28"/>
          <w:szCs w:val="28"/>
        </w:rPr>
      </w:pPr>
    </w:p>
    <w:p w14:paraId="4BC8596C" w14:textId="77777777" w:rsidR="00F67478" w:rsidRDefault="00F67478" w:rsidP="00F67478">
      <w:pPr>
        <w:widowControl w:val="0"/>
        <w:adjustRightInd w:val="0"/>
        <w:spacing w:line="256" w:lineRule="auto"/>
        <w:jc w:val="center"/>
        <w:rPr>
          <w:b/>
          <w:sz w:val="28"/>
          <w:lang w:eastAsia="uk-UA"/>
        </w:rPr>
      </w:pPr>
      <w:r>
        <w:rPr>
          <w:b/>
          <w:noProof/>
          <w:sz w:val="28"/>
          <w:lang w:eastAsia="uk-UA"/>
        </w:rPr>
        <w:drawing>
          <wp:inline distT="0" distB="0" distL="0" distR="0" wp14:anchorId="7ED3F76F" wp14:editId="24C86B51">
            <wp:extent cx="5048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B6FE8" w14:textId="77777777" w:rsidR="00F67478" w:rsidRDefault="00F67478" w:rsidP="00F67478">
      <w:pPr>
        <w:widowControl w:val="0"/>
        <w:adjustRightInd w:val="0"/>
        <w:spacing w:line="256" w:lineRule="auto"/>
        <w:jc w:val="center"/>
        <w:rPr>
          <w:b/>
          <w:sz w:val="28"/>
          <w:lang w:eastAsia="uk-UA"/>
        </w:rPr>
      </w:pPr>
      <w:r>
        <w:rPr>
          <w:b/>
          <w:sz w:val="28"/>
          <w:lang w:eastAsia="uk-UA"/>
        </w:rPr>
        <w:t>ЗАКАРПАТСЬКА ОБЛАСНА РАДА</w:t>
      </w:r>
    </w:p>
    <w:p w14:paraId="17A0F1CC" w14:textId="77777777" w:rsidR="00F67478" w:rsidRPr="00EC556A" w:rsidRDefault="00F67478" w:rsidP="00F67478">
      <w:pPr>
        <w:widowControl w:val="0"/>
        <w:adjustRightInd w:val="0"/>
        <w:spacing w:line="256" w:lineRule="auto"/>
        <w:jc w:val="center"/>
        <w:rPr>
          <w:b/>
          <w:lang w:eastAsia="uk-UA"/>
        </w:rPr>
      </w:pPr>
    </w:p>
    <w:p w14:paraId="1468E2C6" w14:textId="66F9EE82" w:rsidR="00F67478" w:rsidRDefault="000B3DE6" w:rsidP="00F67478">
      <w:pPr>
        <w:widowControl w:val="0"/>
        <w:adjustRightInd w:val="0"/>
        <w:spacing w:line="256" w:lineRule="auto"/>
        <w:jc w:val="center"/>
        <w:rPr>
          <w:b/>
          <w:sz w:val="28"/>
          <w:lang w:eastAsia="uk-UA"/>
        </w:rPr>
      </w:pPr>
      <w:r>
        <w:rPr>
          <w:b/>
          <w:sz w:val="28"/>
          <w:szCs w:val="28"/>
          <w:lang w:eastAsia="uk-UA"/>
        </w:rPr>
        <w:t>Четверта</w:t>
      </w:r>
      <w:r w:rsidR="00F67478">
        <w:rPr>
          <w:b/>
          <w:sz w:val="28"/>
          <w:szCs w:val="28"/>
          <w:lang w:eastAsia="uk-UA"/>
        </w:rPr>
        <w:t xml:space="preserve"> сесія </w:t>
      </w:r>
      <w:r w:rsidR="00F67478">
        <w:rPr>
          <w:b/>
          <w:sz w:val="28"/>
          <w:lang w:val="en-US" w:eastAsia="uk-UA"/>
        </w:rPr>
        <w:t>VIII</w:t>
      </w:r>
      <w:r w:rsidR="00F67478">
        <w:rPr>
          <w:b/>
          <w:sz w:val="28"/>
          <w:lang w:eastAsia="uk-UA"/>
        </w:rPr>
        <w:t xml:space="preserve"> скликання</w:t>
      </w:r>
    </w:p>
    <w:p w14:paraId="16D07A3C" w14:textId="77777777" w:rsidR="00F67478" w:rsidRDefault="00F67478" w:rsidP="00F67478">
      <w:pPr>
        <w:widowControl w:val="0"/>
        <w:adjustRightInd w:val="0"/>
        <w:spacing w:line="256" w:lineRule="auto"/>
        <w:jc w:val="center"/>
        <w:rPr>
          <w:b/>
          <w:sz w:val="28"/>
          <w:lang w:eastAsia="uk-UA"/>
        </w:rPr>
      </w:pPr>
    </w:p>
    <w:p w14:paraId="56EDFB08" w14:textId="77777777" w:rsidR="00F67478" w:rsidRDefault="00F67478" w:rsidP="00F67478">
      <w:pPr>
        <w:widowControl w:val="0"/>
        <w:adjustRightInd w:val="0"/>
        <w:spacing w:line="256" w:lineRule="auto"/>
        <w:jc w:val="center"/>
        <w:rPr>
          <w:b/>
          <w:sz w:val="28"/>
          <w:lang w:eastAsia="uk-UA"/>
        </w:rPr>
      </w:pPr>
      <w:r>
        <w:rPr>
          <w:b/>
          <w:sz w:val="28"/>
          <w:lang w:eastAsia="uk-UA"/>
        </w:rPr>
        <w:t xml:space="preserve">Р І Ш Е Н </w:t>
      </w:r>
      <w:proofErr w:type="spellStart"/>
      <w:r>
        <w:rPr>
          <w:b/>
          <w:sz w:val="28"/>
          <w:lang w:eastAsia="uk-UA"/>
        </w:rPr>
        <w:t>Н</w:t>
      </w:r>
      <w:proofErr w:type="spellEnd"/>
      <w:r>
        <w:rPr>
          <w:b/>
          <w:sz w:val="28"/>
          <w:lang w:eastAsia="uk-UA"/>
        </w:rPr>
        <w:t xml:space="preserve"> Я</w:t>
      </w:r>
    </w:p>
    <w:p w14:paraId="02C43455" w14:textId="77777777" w:rsidR="00F67478" w:rsidRDefault="00F67478" w:rsidP="00F67478">
      <w:pPr>
        <w:widowControl w:val="0"/>
        <w:tabs>
          <w:tab w:val="left" w:pos="2378"/>
        </w:tabs>
        <w:adjustRightInd w:val="0"/>
        <w:spacing w:line="256" w:lineRule="auto"/>
        <w:jc w:val="both"/>
        <w:rPr>
          <w:sz w:val="28"/>
          <w:lang w:eastAsia="uk-UA"/>
        </w:rPr>
      </w:pPr>
    </w:p>
    <w:p w14:paraId="3C184CDD" w14:textId="28F0C1A2" w:rsidR="00F67478" w:rsidRDefault="00F67478" w:rsidP="00F67478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 w:eastAsia="uk-UA"/>
        </w:rPr>
        <w:t xml:space="preserve">                2021</w:t>
      </w:r>
      <w:r>
        <w:rPr>
          <w:rFonts w:ascii="Times New Roman" w:eastAsia="Calibri" w:hAnsi="Times New Roman"/>
          <w:b/>
          <w:bCs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val="uk-UA" w:eastAsia="uk-UA"/>
        </w:rPr>
        <w:tab/>
        <w:t xml:space="preserve">                  </w:t>
      </w:r>
      <w:r w:rsidR="00FA7B68">
        <w:rPr>
          <w:rFonts w:ascii="Times New Roman" w:eastAsia="Calibri" w:hAnsi="Times New Roman"/>
          <w:b/>
          <w:bCs/>
          <w:sz w:val="28"/>
          <w:szCs w:val="28"/>
          <w:lang w:val="uk-UA" w:eastAsia="uk-UA"/>
        </w:rPr>
        <w:t xml:space="preserve">  </w:t>
      </w:r>
      <w:r>
        <w:rPr>
          <w:rFonts w:ascii="Times New Roman" w:eastAsia="Calibri" w:hAnsi="Times New Roman"/>
          <w:b/>
          <w:bCs/>
          <w:sz w:val="28"/>
          <w:szCs w:val="28"/>
          <w:lang w:val="uk-UA" w:eastAsia="uk-UA"/>
        </w:rPr>
        <w:t xml:space="preserve">Ужгород </w:t>
      </w:r>
      <w:r>
        <w:rPr>
          <w:rFonts w:ascii="Times New Roman" w:eastAsia="Calibri" w:hAnsi="Times New Roman"/>
          <w:b/>
          <w:bCs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val="uk-UA" w:eastAsia="uk-UA"/>
        </w:rPr>
        <w:tab/>
        <w:t xml:space="preserve">                         № </w:t>
      </w:r>
    </w:p>
    <w:p w14:paraId="0B4985AB" w14:textId="77777777" w:rsidR="00842711" w:rsidRDefault="00842711" w:rsidP="00842711">
      <w:pPr>
        <w:rPr>
          <w:sz w:val="28"/>
          <w:szCs w:val="28"/>
        </w:rPr>
      </w:pPr>
    </w:p>
    <w:p w14:paraId="1E99B143" w14:textId="77777777" w:rsidR="00842711" w:rsidRPr="00933988" w:rsidRDefault="00842711" w:rsidP="008427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B12A47" w:rsidRPr="00B12A47" w14:paraId="629EA586" w14:textId="77777777" w:rsidTr="00F2636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09321D67" w14:textId="6964199C" w:rsidR="00842711" w:rsidRPr="00B12A47" w:rsidRDefault="00AB44AD" w:rsidP="00FE4EEE">
            <w:pPr>
              <w:jc w:val="both"/>
              <w:rPr>
                <w:sz w:val="28"/>
                <w:szCs w:val="28"/>
              </w:rPr>
            </w:pPr>
            <w:r w:rsidRPr="00B12A47">
              <w:rPr>
                <w:b/>
                <w:sz w:val="28"/>
                <w:szCs w:val="28"/>
              </w:rPr>
              <w:t>Про З</w:t>
            </w:r>
            <w:r w:rsidR="00842711" w:rsidRPr="00B12A47">
              <w:rPr>
                <w:b/>
                <w:sz w:val="28"/>
                <w:szCs w:val="28"/>
              </w:rPr>
              <w:t>вернення Закарпатської обласної</w:t>
            </w:r>
            <w:r w:rsidR="00F36B86" w:rsidRPr="00B12A47">
              <w:rPr>
                <w:b/>
                <w:sz w:val="28"/>
                <w:szCs w:val="28"/>
              </w:rPr>
              <w:t xml:space="preserve"> ради</w:t>
            </w:r>
            <w:r w:rsidR="000B3DE6" w:rsidRPr="00B12A47">
              <w:rPr>
                <w:b/>
                <w:sz w:val="28"/>
                <w:szCs w:val="28"/>
              </w:rPr>
              <w:t xml:space="preserve"> </w:t>
            </w:r>
            <w:r w:rsidR="00FE4EEE" w:rsidRPr="00B12A47">
              <w:rPr>
                <w:b/>
                <w:sz w:val="28"/>
                <w:szCs w:val="28"/>
                <w:shd w:val="clear" w:color="auto" w:fill="FFFFFF"/>
              </w:rPr>
              <w:t>щодо</w:t>
            </w:r>
            <w:r w:rsidR="000B3DE6" w:rsidRPr="00B12A47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B12A47" w:rsidRPr="00B12A47">
              <w:rPr>
                <w:b/>
                <w:bCs/>
                <w:sz w:val="28"/>
                <w:szCs w:val="28"/>
              </w:rPr>
              <w:t>недопущення закриття КНП «</w:t>
            </w:r>
            <w:proofErr w:type="spellStart"/>
            <w:r w:rsidR="00B12A47" w:rsidRPr="00B12A47">
              <w:rPr>
                <w:b/>
                <w:bCs/>
                <w:sz w:val="28"/>
                <w:szCs w:val="28"/>
              </w:rPr>
              <w:t>Солотвинська</w:t>
            </w:r>
            <w:proofErr w:type="spellEnd"/>
            <w:r w:rsidR="00B12A47" w:rsidRPr="00B12A47">
              <w:rPr>
                <w:b/>
                <w:bCs/>
                <w:sz w:val="28"/>
                <w:szCs w:val="28"/>
              </w:rPr>
              <w:t xml:space="preserve"> обласна алергологічна лікарня» Закарпатської обласної ради</w:t>
            </w:r>
          </w:p>
        </w:tc>
      </w:tr>
    </w:tbl>
    <w:p w14:paraId="7B40ECDA" w14:textId="77777777" w:rsidR="00842711" w:rsidRPr="00B12A47" w:rsidRDefault="00842711" w:rsidP="00F67478">
      <w:pPr>
        <w:pStyle w:val="a3"/>
        <w:ind w:firstLine="0"/>
      </w:pPr>
    </w:p>
    <w:p w14:paraId="04CB6BF9" w14:textId="14FC3EB2" w:rsidR="00842711" w:rsidRPr="00B12A47" w:rsidRDefault="00B12A47" w:rsidP="00B12A47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711" w:rsidRPr="00B12A47">
        <w:rPr>
          <w:sz w:val="28"/>
          <w:szCs w:val="28"/>
        </w:rPr>
        <w:t xml:space="preserve">Відповідно до статті 43 Закону України «Про місцеве самоврядування в Україні», </w:t>
      </w:r>
      <w:r w:rsidRPr="00B12A47">
        <w:rPr>
          <w:sz w:val="28"/>
          <w:szCs w:val="28"/>
        </w:rPr>
        <w:t xml:space="preserve">з метою </w:t>
      </w:r>
      <w:r w:rsidRPr="00B12A47">
        <w:rPr>
          <w:bCs/>
          <w:sz w:val="28"/>
          <w:szCs w:val="28"/>
        </w:rPr>
        <w:t>недопущення закриття КНП «</w:t>
      </w:r>
      <w:proofErr w:type="spellStart"/>
      <w:r w:rsidRPr="00B12A47">
        <w:rPr>
          <w:bCs/>
          <w:sz w:val="28"/>
          <w:szCs w:val="28"/>
        </w:rPr>
        <w:t>Солотвинська</w:t>
      </w:r>
      <w:proofErr w:type="spellEnd"/>
      <w:r w:rsidRPr="00B12A47">
        <w:rPr>
          <w:bCs/>
          <w:sz w:val="28"/>
          <w:szCs w:val="28"/>
        </w:rPr>
        <w:t xml:space="preserve"> обласна алергологічна лікарня» та введення в дію пакету медичних послуг «Реабілітація </w:t>
      </w:r>
      <w:proofErr w:type="spellStart"/>
      <w:r w:rsidRPr="00B12A47">
        <w:rPr>
          <w:bCs/>
          <w:sz w:val="28"/>
          <w:szCs w:val="28"/>
        </w:rPr>
        <w:t>постковідних</w:t>
      </w:r>
      <w:proofErr w:type="spellEnd"/>
      <w:r w:rsidRPr="00B12A47">
        <w:rPr>
          <w:bCs/>
          <w:sz w:val="28"/>
          <w:szCs w:val="28"/>
        </w:rPr>
        <w:t xml:space="preserve"> хворих» </w:t>
      </w:r>
      <w:r w:rsidR="00842711" w:rsidRPr="00B12A47">
        <w:rPr>
          <w:sz w:val="28"/>
          <w:szCs w:val="28"/>
        </w:rPr>
        <w:t xml:space="preserve">обласна рада </w:t>
      </w:r>
      <w:r w:rsidR="00842711" w:rsidRPr="00B12A47">
        <w:rPr>
          <w:b/>
          <w:sz w:val="28"/>
          <w:szCs w:val="28"/>
        </w:rPr>
        <w:t>в и р і ш и л а:</w:t>
      </w:r>
      <w:r w:rsidR="00FE4EEE" w:rsidRPr="00B12A47">
        <w:rPr>
          <w:rFonts w:ascii="Arial" w:hAnsi="Arial" w:cs="Arial"/>
          <w:b/>
          <w:bCs/>
          <w:i/>
          <w:iCs/>
          <w:color w:val="5F6368"/>
          <w:sz w:val="28"/>
          <w:szCs w:val="28"/>
          <w:shd w:val="clear" w:color="auto" w:fill="FFFFFF"/>
        </w:rPr>
        <w:t xml:space="preserve"> </w:t>
      </w:r>
    </w:p>
    <w:p w14:paraId="297FF55E" w14:textId="0C2EA51B" w:rsidR="00B12A47" w:rsidRPr="000F6FEB" w:rsidRDefault="00B12A47" w:rsidP="00B12A47"/>
    <w:p w14:paraId="14014E20" w14:textId="2D3210CA" w:rsidR="00B12A47" w:rsidRPr="00B12A47" w:rsidRDefault="00B12A47" w:rsidP="00B12A47">
      <w:pPr>
        <w:spacing w:line="259" w:lineRule="auto"/>
        <w:ind w:firstLine="708"/>
        <w:jc w:val="both"/>
        <w:rPr>
          <w:b/>
          <w:bCs/>
          <w:sz w:val="28"/>
          <w:szCs w:val="28"/>
        </w:rPr>
      </w:pPr>
      <w:r w:rsidRPr="00B12A47">
        <w:rPr>
          <w:color w:val="000000"/>
          <w:sz w:val="28"/>
          <w:szCs w:val="28"/>
        </w:rPr>
        <w:t xml:space="preserve">1. Звернутися </w:t>
      </w:r>
      <w:r w:rsidRPr="00B12A47">
        <w:rPr>
          <w:bCs/>
          <w:sz w:val="28"/>
          <w:szCs w:val="28"/>
        </w:rPr>
        <w:t>до Кабінету Міністрів України, Міністерства охорони здоров’я України, Національної служби здоров'я України щодо недопущення закриття КНП «</w:t>
      </w:r>
      <w:proofErr w:type="spellStart"/>
      <w:r w:rsidRPr="00B12A47">
        <w:rPr>
          <w:bCs/>
          <w:sz w:val="28"/>
          <w:szCs w:val="28"/>
        </w:rPr>
        <w:t>Солотвинська</w:t>
      </w:r>
      <w:proofErr w:type="spellEnd"/>
      <w:r w:rsidRPr="00B12A47">
        <w:rPr>
          <w:bCs/>
          <w:sz w:val="28"/>
          <w:szCs w:val="28"/>
        </w:rPr>
        <w:t xml:space="preserve"> обласна алергологічна лікарня» Закарпатської обласної ради та введення в дію пакету медичних послуг «Реабілітація </w:t>
      </w:r>
      <w:proofErr w:type="spellStart"/>
      <w:r w:rsidRPr="00B12A47">
        <w:rPr>
          <w:bCs/>
          <w:sz w:val="28"/>
          <w:szCs w:val="28"/>
        </w:rPr>
        <w:t>постковідних</w:t>
      </w:r>
      <w:proofErr w:type="spellEnd"/>
      <w:r w:rsidRPr="00B12A47">
        <w:rPr>
          <w:bCs/>
          <w:sz w:val="28"/>
          <w:szCs w:val="28"/>
        </w:rPr>
        <w:t xml:space="preserve"> хворих»</w:t>
      </w:r>
      <w:r w:rsidRPr="00B12A47">
        <w:rPr>
          <w:sz w:val="28"/>
          <w:szCs w:val="28"/>
        </w:rPr>
        <w:t xml:space="preserve"> (текст Звернення додається)</w:t>
      </w:r>
      <w:r w:rsidRPr="00B12A47">
        <w:rPr>
          <w:bCs/>
          <w:sz w:val="28"/>
          <w:szCs w:val="28"/>
        </w:rPr>
        <w:t>.</w:t>
      </w:r>
    </w:p>
    <w:p w14:paraId="76D34861" w14:textId="758CB115" w:rsidR="00B12A47" w:rsidRPr="00B12A47" w:rsidRDefault="00B12A47" w:rsidP="00B12A47">
      <w:pPr>
        <w:spacing w:line="259" w:lineRule="auto"/>
        <w:ind w:firstLine="708"/>
        <w:jc w:val="both"/>
        <w:rPr>
          <w:b/>
          <w:bCs/>
          <w:sz w:val="28"/>
          <w:szCs w:val="28"/>
        </w:rPr>
      </w:pPr>
      <w:r w:rsidRPr="00B12A47">
        <w:rPr>
          <w:sz w:val="28"/>
          <w:szCs w:val="28"/>
        </w:rPr>
        <w:t>2. Контроль за викон</w:t>
      </w:r>
      <w:r>
        <w:rPr>
          <w:sz w:val="28"/>
          <w:szCs w:val="28"/>
        </w:rPr>
        <w:t>анням цього рішення покласти на</w:t>
      </w:r>
      <w:r w:rsidRPr="00B12A47">
        <w:rPr>
          <w:sz w:val="28"/>
          <w:szCs w:val="28"/>
        </w:rPr>
        <w:t xml:space="preserve"> постійні комісії обласної ради. </w:t>
      </w:r>
    </w:p>
    <w:p w14:paraId="1B4B87BB" w14:textId="2387E353" w:rsidR="004A703A" w:rsidRDefault="004A703A" w:rsidP="00842711">
      <w:pPr>
        <w:pStyle w:val="a3"/>
        <w:ind w:firstLine="0"/>
        <w:rPr>
          <w:b/>
        </w:rPr>
      </w:pPr>
    </w:p>
    <w:p w14:paraId="2F289E87" w14:textId="77777777" w:rsidR="00176FE8" w:rsidRDefault="00176FE8" w:rsidP="00842711">
      <w:pPr>
        <w:pStyle w:val="a3"/>
        <w:ind w:firstLine="0"/>
        <w:rPr>
          <w:b/>
        </w:rPr>
      </w:pPr>
    </w:p>
    <w:p w14:paraId="3BA2CAA1" w14:textId="5810CD94" w:rsidR="00842711" w:rsidRPr="00167ECF" w:rsidRDefault="00842711" w:rsidP="00842711">
      <w:pPr>
        <w:pStyle w:val="a3"/>
        <w:ind w:firstLine="0"/>
        <w:rPr>
          <w:b/>
        </w:rPr>
      </w:pPr>
      <w:r w:rsidRPr="00756BBD">
        <w:rPr>
          <w:b/>
        </w:rPr>
        <w:t>Голова ради</w:t>
      </w:r>
      <w:r w:rsidRPr="00756BBD">
        <w:rPr>
          <w:b/>
        </w:rPr>
        <w:tab/>
      </w:r>
      <w:r w:rsidRPr="00756BBD">
        <w:rPr>
          <w:b/>
        </w:rPr>
        <w:tab/>
      </w:r>
      <w:r w:rsidRPr="00756BBD">
        <w:rPr>
          <w:b/>
        </w:rPr>
        <w:tab/>
      </w:r>
      <w:r w:rsidRPr="00756BBD">
        <w:rPr>
          <w:b/>
        </w:rPr>
        <w:tab/>
      </w:r>
      <w:r w:rsidRPr="00756BBD">
        <w:rPr>
          <w:b/>
        </w:rPr>
        <w:tab/>
      </w:r>
      <w:r w:rsidRPr="00756BBD">
        <w:rPr>
          <w:b/>
        </w:rPr>
        <w:tab/>
      </w:r>
      <w:r>
        <w:rPr>
          <w:b/>
        </w:rPr>
        <w:t xml:space="preserve"> </w:t>
      </w:r>
      <w:r w:rsidR="000B3DE6">
        <w:rPr>
          <w:b/>
        </w:rPr>
        <w:tab/>
      </w:r>
      <w:r w:rsidR="000B3DE6">
        <w:rPr>
          <w:b/>
        </w:rPr>
        <w:tab/>
      </w:r>
      <w:r>
        <w:rPr>
          <w:b/>
        </w:rPr>
        <w:t>Олексій ПЕТРОВ</w:t>
      </w:r>
    </w:p>
    <w:p w14:paraId="6F445714" w14:textId="77777777" w:rsidR="00DE3EE6" w:rsidRDefault="00DE3EE6" w:rsidP="00DE3EE6">
      <w:pPr>
        <w:ind w:right="-1"/>
        <w:jc w:val="right"/>
        <w:rPr>
          <w:b/>
          <w:sz w:val="28"/>
          <w:szCs w:val="28"/>
        </w:rPr>
      </w:pPr>
    </w:p>
    <w:p w14:paraId="2BCD9D3E" w14:textId="77777777" w:rsidR="00DE3EE6" w:rsidRDefault="00DE3EE6" w:rsidP="00DE3EE6">
      <w:pPr>
        <w:ind w:right="-1"/>
        <w:jc w:val="right"/>
        <w:rPr>
          <w:b/>
          <w:sz w:val="28"/>
          <w:szCs w:val="28"/>
        </w:rPr>
      </w:pPr>
    </w:p>
    <w:p w14:paraId="0A161A7C" w14:textId="77777777" w:rsidR="00F67478" w:rsidRDefault="00F67478" w:rsidP="00DE3EE6">
      <w:pPr>
        <w:ind w:right="-1"/>
        <w:jc w:val="right"/>
        <w:rPr>
          <w:b/>
          <w:sz w:val="28"/>
          <w:szCs w:val="28"/>
        </w:rPr>
      </w:pPr>
    </w:p>
    <w:p w14:paraId="0D02BB0D" w14:textId="198E831D" w:rsidR="0021321B" w:rsidRDefault="0021321B" w:rsidP="00DE3EE6">
      <w:pPr>
        <w:ind w:right="-1"/>
        <w:jc w:val="right"/>
        <w:rPr>
          <w:b/>
          <w:sz w:val="28"/>
          <w:szCs w:val="28"/>
        </w:rPr>
      </w:pPr>
    </w:p>
    <w:p w14:paraId="0B48BC31" w14:textId="77777777" w:rsidR="00176FE8" w:rsidRDefault="00176FE8" w:rsidP="00DE3EE6">
      <w:pPr>
        <w:ind w:right="-1"/>
        <w:jc w:val="right"/>
        <w:rPr>
          <w:b/>
          <w:sz w:val="28"/>
          <w:szCs w:val="28"/>
        </w:rPr>
      </w:pPr>
    </w:p>
    <w:p w14:paraId="6F03DB5D" w14:textId="22903058" w:rsidR="00300F99" w:rsidRDefault="00300F99" w:rsidP="00A23FA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35F35F03" w14:textId="18E5D17E" w:rsidR="00A23FA3" w:rsidRDefault="00A23FA3" w:rsidP="00176FE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</w:p>
    <w:p w14:paraId="43A29E59" w14:textId="77777777" w:rsidR="00273EE1" w:rsidRDefault="00273EE1" w:rsidP="00176FE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</w:p>
    <w:p w14:paraId="71A88714" w14:textId="77777777" w:rsidR="00A23FA3" w:rsidRPr="00A23FA3" w:rsidRDefault="00A23FA3" w:rsidP="00273E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62" w:hanging="702"/>
        <w:jc w:val="right"/>
        <w:rPr>
          <w:b/>
          <w:color w:val="000000"/>
          <w:sz w:val="28"/>
          <w:szCs w:val="28"/>
        </w:rPr>
      </w:pPr>
      <w:r w:rsidRPr="00A23FA3">
        <w:rPr>
          <w:b/>
          <w:color w:val="000000"/>
          <w:sz w:val="28"/>
          <w:szCs w:val="28"/>
        </w:rPr>
        <w:lastRenderedPageBreak/>
        <w:t>Кабінет Міністрів України</w:t>
      </w:r>
    </w:p>
    <w:p w14:paraId="2C052962" w14:textId="115C720E" w:rsidR="000B3DE6" w:rsidRPr="00A23FA3" w:rsidRDefault="00A23FA3" w:rsidP="00273E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62" w:hanging="702"/>
        <w:jc w:val="right"/>
        <w:rPr>
          <w:b/>
          <w:color w:val="000000"/>
          <w:sz w:val="28"/>
          <w:szCs w:val="28"/>
        </w:rPr>
      </w:pPr>
      <w:r w:rsidRPr="00A23FA3">
        <w:rPr>
          <w:b/>
          <w:color w:val="000000"/>
          <w:sz w:val="28"/>
          <w:szCs w:val="28"/>
        </w:rPr>
        <w:t xml:space="preserve">Міністерство охорони здоров’я </w:t>
      </w:r>
      <w:r w:rsidR="000B3DE6" w:rsidRPr="00A23FA3">
        <w:rPr>
          <w:b/>
          <w:color w:val="000000"/>
          <w:sz w:val="28"/>
          <w:szCs w:val="28"/>
        </w:rPr>
        <w:t xml:space="preserve"> України</w:t>
      </w:r>
    </w:p>
    <w:p w14:paraId="7D8ADBF7" w14:textId="5E46D7EF" w:rsidR="000B3DE6" w:rsidRPr="00A23FA3" w:rsidRDefault="00A23FA3" w:rsidP="00273EE1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76" w:lineRule="auto"/>
        <w:ind w:left="4962" w:hanging="702"/>
        <w:jc w:val="right"/>
        <w:rPr>
          <w:b/>
          <w:color w:val="000000"/>
          <w:sz w:val="32"/>
          <w:szCs w:val="32"/>
        </w:rPr>
      </w:pPr>
      <w:r w:rsidRPr="00A23FA3">
        <w:rPr>
          <w:b/>
          <w:bCs/>
          <w:sz w:val="28"/>
          <w:szCs w:val="28"/>
        </w:rPr>
        <w:t>Національна служба здоров'я України</w:t>
      </w:r>
    </w:p>
    <w:p w14:paraId="1C5BB9EF" w14:textId="77777777" w:rsidR="00A23FA3" w:rsidRDefault="00A23FA3" w:rsidP="00176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53259016" w14:textId="1F29A997" w:rsidR="000B3DE6" w:rsidRPr="00A23FA3" w:rsidRDefault="00176FE8" w:rsidP="00176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A23FA3">
        <w:rPr>
          <w:b/>
          <w:color w:val="000000"/>
          <w:sz w:val="28"/>
          <w:szCs w:val="28"/>
        </w:rPr>
        <w:t>ЗВЕРН</w:t>
      </w:r>
      <w:r w:rsidR="000B3DE6" w:rsidRPr="00A23FA3">
        <w:rPr>
          <w:b/>
          <w:color w:val="000000"/>
          <w:sz w:val="28"/>
          <w:szCs w:val="28"/>
        </w:rPr>
        <w:t>ЕННЯ</w:t>
      </w:r>
    </w:p>
    <w:p w14:paraId="48AF858D" w14:textId="77777777" w:rsidR="000B3DE6" w:rsidRDefault="000B3DE6" w:rsidP="00176FE8">
      <w:pPr>
        <w:ind w:firstLine="426"/>
        <w:jc w:val="both"/>
        <w:rPr>
          <w:sz w:val="28"/>
          <w:szCs w:val="28"/>
          <w:shd w:val="clear" w:color="auto" w:fill="FFFFFF"/>
        </w:rPr>
      </w:pPr>
    </w:p>
    <w:p w14:paraId="5F351985" w14:textId="08A14F99" w:rsidR="00A23FA3" w:rsidRPr="00C63569" w:rsidRDefault="00A23FA3" w:rsidP="00A23FA3">
      <w:pPr>
        <w:ind w:firstLine="709"/>
        <w:jc w:val="both"/>
        <w:rPr>
          <w:bCs/>
          <w:sz w:val="28"/>
          <w:szCs w:val="28"/>
        </w:rPr>
      </w:pPr>
      <w:r w:rsidRPr="00C63569">
        <w:rPr>
          <w:sz w:val="28"/>
          <w:szCs w:val="28"/>
        </w:rPr>
        <w:t xml:space="preserve">Ми, депутати Закарпатської обласної ради, які представляють інтереси закарпатців, глибоко занепокоєні ситуацією що склалася навколо </w:t>
      </w:r>
      <w:r w:rsidRPr="00C63569">
        <w:rPr>
          <w:bCs/>
          <w:sz w:val="28"/>
          <w:szCs w:val="28"/>
        </w:rPr>
        <w:t>КНП «</w:t>
      </w:r>
      <w:proofErr w:type="spellStart"/>
      <w:r w:rsidRPr="00C63569">
        <w:rPr>
          <w:bCs/>
          <w:sz w:val="28"/>
          <w:szCs w:val="28"/>
        </w:rPr>
        <w:t>Солотвинська</w:t>
      </w:r>
      <w:proofErr w:type="spellEnd"/>
      <w:r w:rsidRPr="00C63569">
        <w:rPr>
          <w:b/>
          <w:bCs/>
          <w:sz w:val="28"/>
          <w:szCs w:val="28"/>
        </w:rPr>
        <w:t xml:space="preserve"> </w:t>
      </w:r>
      <w:r w:rsidRPr="00C63569">
        <w:rPr>
          <w:bCs/>
          <w:sz w:val="28"/>
          <w:szCs w:val="28"/>
        </w:rPr>
        <w:t>обласна алергологічна лікарня» Закарпатської обласної ради.</w:t>
      </w:r>
    </w:p>
    <w:p w14:paraId="1320EA92" w14:textId="30C92F47" w:rsidR="00A23FA3" w:rsidRPr="00C63569" w:rsidRDefault="00A23FA3" w:rsidP="00A23FA3">
      <w:pPr>
        <w:ind w:firstLine="709"/>
        <w:jc w:val="both"/>
        <w:rPr>
          <w:bCs/>
          <w:sz w:val="28"/>
          <w:szCs w:val="28"/>
        </w:rPr>
      </w:pPr>
      <w:r w:rsidRPr="00C63569">
        <w:rPr>
          <w:bCs/>
          <w:sz w:val="28"/>
          <w:szCs w:val="28"/>
        </w:rPr>
        <w:t xml:space="preserve">Півстоліття тому в умовах мікроклімату соляних шахт місцевого </w:t>
      </w:r>
      <w:proofErr w:type="spellStart"/>
      <w:r w:rsidRPr="00C63569">
        <w:rPr>
          <w:bCs/>
          <w:sz w:val="28"/>
          <w:szCs w:val="28"/>
        </w:rPr>
        <w:t>солерудника</w:t>
      </w:r>
      <w:proofErr w:type="spellEnd"/>
      <w:r w:rsidRPr="00C63569">
        <w:rPr>
          <w:bCs/>
          <w:sz w:val="28"/>
          <w:szCs w:val="28"/>
        </w:rPr>
        <w:t xml:space="preserve"> почали лікувати хворих на бронхіальну астму та інші неспецифічні захворювання </w:t>
      </w:r>
      <w:proofErr w:type="spellStart"/>
      <w:r w:rsidRPr="00C63569">
        <w:rPr>
          <w:bCs/>
          <w:sz w:val="28"/>
          <w:szCs w:val="28"/>
        </w:rPr>
        <w:t>легенів</w:t>
      </w:r>
      <w:proofErr w:type="spellEnd"/>
      <w:r w:rsidRPr="00C63569">
        <w:rPr>
          <w:bCs/>
          <w:sz w:val="28"/>
          <w:szCs w:val="28"/>
        </w:rPr>
        <w:t xml:space="preserve">. Спочатку на базі алергологічного відділення місцевої лікарні, яке пізніше реорганізували в обласну алергологічну лікарню, </w:t>
      </w:r>
      <w:r w:rsidR="00AC25D0">
        <w:rPr>
          <w:bCs/>
          <w:sz w:val="28"/>
          <w:szCs w:val="28"/>
        </w:rPr>
        <w:t>добре знану в</w:t>
      </w:r>
      <w:r w:rsidRPr="00C63569">
        <w:rPr>
          <w:bCs/>
          <w:sz w:val="28"/>
          <w:szCs w:val="28"/>
        </w:rPr>
        <w:t xml:space="preserve"> </w:t>
      </w:r>
      <w:r w:rsidR="00AC25D0">
        <w:rPr>
          <w:bCs/>
          <w:sz w:val="28"/>
          <w:szCs w:val="28"/>
        </w:rPr>
        <w:t>Україні</w:t>
      </w:r>
      <w:r w:rsidRPr="00C63569">
        <w:rPr>
          <w:bCs/>
          <w:sz w:val="28"/>
          <w:szCs w:val="28"/>
        </w:rPr>
        <w:t>.</w:t>
      </w:r>
    </w:p>
    <w:p w14:paraId="70D3A20D" w14:textId="77777777" w:rsidR="00A23FA3" w:rsidRPr="00C63569" w:rsidRDefault="00A23FA3" w:rsidP="00A23FA3">
      <w:pPr>
        <w:ind w:firstLine="709"/>
        <w:jc w:val="both"/>
        <w:rPr>
          <w:bCs/>
          <w:sz w:val="28"/>
          <w:szCs w:val="28"/>
        </w:rPr>
      </w:pPr>
      <w:r w:rsidRPr="00C63569">
        <w:rPr>
          <w:bCs/>
          <w:sz w:val="28"/>
          <w:szCs w:val="28"/>
        </w:rPr>
        <w:t xml:space="preserve"> З 1 квітня 2021 року лікарня законтрактована з Національною службою здоров’я України за пакетом медичних послуг «Стаціонарна допомога дорослим та дітям без проведення хірургічних операцій».</w:t>
      </w:r>
    </w:p>
    <w:p w14:paraId="01FCC3B7" w14:textId="0AAA25EC" w:rsidR="00A23FA3" w:rsidRPr="00C63569" w:rsidRDefault="00273EE1" w:rsidP="00A23F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</w:t>
      </w:r>
      <w:r w:rsidR="00A23FA3" w:rsidRPr="00C63569">
        <w:rPr>
          <w:bCs/>
          <w:sz w:val="28"/>
          <w:szCs w:val="28"/>
        </w:rPr>
        <w:t xml:space="preserve">тат лікарні </w:t>
      </w:r>
      <w:r w:rsidR="0092655D" w:rsidRPr="00C63569">
        <w:rPr>
          <w:bCs/>
          <w:sz w:val="28"/>
          <w:szCs w:val="28"/>
        </w:rPr>
        <w:t>складає</w:t>
      </w:r>
      <w:r w:rsidR="00A23FA3" w:rsidRPr="00C63569">
        <w:rPr>
          <w:bCs/>
          <w:sz w:val="28"/>
          <w:szCs w:val="28"/>
        </w:rPr>
        <w:t xml:space="preserve"> 80 працівників, а ліжковий фонд – 80 розгорнутих ліжок. При ц</w:t>
      </w:r>
      <w:r w:rsidR="0092655D" w:rsidRPr="00C63569">
        <w:rPr>
          <w:bCs/>
          <w:sz w:val="28"/>
          <w:szCs w:val="28"/>
        </w:rPr>
        <w:t>ь</w:t>
      </w:r>
      <w:r w:rsidR="00A23FA3" w:rsidRPr="00C63569">
        <w:rPr>
          <w:bCs/>
          <w:sz w:val="28"/>
          <w:szCs w:val="28"/>
        </w:rPr>
        <w:t xml:space="preserve">ому завантаженість лікарні </w:t>
      </w:r>
      <w:r w:rsidR="0092655D" w:rsidRPr="00C63569">
        <w:rPr>
          <w:bCs/>
          <w:sz w:val="28"/>
          <w:szCs w:val="28"/>
        </w:rPr>
        <w:t>становить</w:t>
      </w:r>
      <w:r w:rsidR="00A23FA3" w:rsidRPr="00C63569">
        <w:rPr>
          <w:bCs/>
          <w:sz w:val="28"/>
          <w:szCs w:val="28"/>
        </w:rPr>
        <w:t xml:space="preserve"> 120%, що свідчить про затребуваність закладу. В умовах </w:t>
      </w:r>
      <w:r>
        <w:rPr>
          <w:bCs/>
          <w:sz w:val="28"/>
          <w:szCs w:val="28"/>
        </w:rPr>
        <w:t>світової</w:t>
      </w:r>
      <w:r w:rsidR="00A23FA3" w:rsidRPr="00C63569">
        <w:rPr>
          <w:bCs/>
          <w:sz w:val="28"/>
          <w:szCs w:val="28"/>
        </w:rPr>
        <w:t xml:space="preserve"> пандемії </w:t>
      </w:r>
      <w:r w:rsidRPr="00C63569">
        <w:rPr>
          <w:bCs/>
          <w:sz w:val="28"/>
          <w:szCs w:val="28"/>
        </w:rPr>
        <w:t>COVID</w:t>
      </w:r>
      <w:r w:rsidR="00A23FA3" w:rsidRPr="00C63569">
        <w:rPr>
          <w:bCs/>
          <w:sz w:val="28"/>
          <w:szCs w:val="28"/>
        </w:rPr>
        <w:t xml:space="preserve">-19 саме цей лікувальний заклад приймав </w:t>
      </w:r>
      <w:proofErr w:type="spellStart"/>
      <w:r w:rsidR="00A23FA3" w:rsidRPr="00C63569">
        <w:rPr>
          <w:bCs/>
          <w:sz w:val="28"/>
          <w:szCs w:val="28"/>
        </w:rPr>
        <w:t>кисневозалежних</w:t>
      </w:r>
      <w:proofErr w:type="spellEnd"/>
      <w:r w:rsidR="00A23FA3" w:rsidRPr="00C63569">
        <w:rPr>
          <w:bCs/>
          <w:sz w:val="28"/>
          <w:szCs w:val="28"/>
        </w:rPr>
        <w:t xml:space="preserve"> хворих, які потребували кисневої підтримки, після перенесеного захворювання. </w:t>
      </w:r>
      <w:r>
        <w:rPr>
          <w:bCs/>
          <w:sz w:val="28"/>
          <w:szCs w:val="28"/>
        </w:rPr>
        <w:t xml:space="preserve">У </w:t>
      </w:r>
      <w:r w:rsidR="00A23FA3" w:rsidRPr="00C63569">
        <w:rPr>
          <w:bCs/>
          <w:sz w:val="28"/>
          <w:szCs w:val="28"/>
        </w:rPr>
        <w:t>Закарпатській області це єдиний заклад, окрім «</w:t>
      </w:r>
      <w:proofErr w:type="spellStart"/>
      <w:r w:rsidR="00A23FA3" w:rsidRPr="00C63569">
        <w:rPr>
          <w:bCs/>
          <w:sz w:val="28"/>
          <w:szCs w:val="28"/>
        </w:rPr>
        <w:t>ковідних</w:t>
      </w:r>
      <w:proofErr w:type="spellEnd"/>
      <w:r w:rsidR="00A23FA3" w:rsidRPr="00C63569">
        <w:rPr>
          <w:bCs/>
          <w:sz w:val="28"/>
          <w:szCs w:val="28"/>
        </w:rPr>
        <w:t xml:space="preserve"> відділень», в якому лікувались хворі </w:t>
      </w:r>
      <w:r w:rsidR="00AC25D0">
        <w:rPr>
          <w:bCs/>
          <w:sz w:val="28"/>
          <w:szCs w:val="28"/>
        </w:rPr>
        <w:t>зазначеної</w:t>
      </w:r>
      <w:r w:rsidR="00A23FA3" w:rsidRPr="00C63569">
        <w:rPr>
          <w:bCs/>
          <w:sz w:val="28"/>
          <w:szCs w:val="28"/>
        </w:rPr>
        <w:t xml:space="preserve"> категорії. Згідно з внутрішні</w:t>
      </w:r>
      <w:r w:rsidR="00AC25D0">
        <w:rPr>
          <w:bCs/>
          <w:sz w:val="28"/>
          <w:szCs w:val="28"/>
        </w:rPr>
        <w:t>ми розрахунками</w:t>
      </w:r>
      <w:r w:rsidR="00A23FA3" w:rsidRPr="00C63569">
        <w:rPr>
          <w:bCs/>
          <w:sz w:val="28"/>
          <w:szCs w:val="28"/>
        </w:rPr>
        <w:t xml:space="preserve"> лікарня витрачає на лікування одного пацієнта 5 900 грн за 14 днів, а розрахунок НСЗУ закладає всього 4 800 грн. При мінімальній підтримці обласної ради лікарня не має коштів на поточні та капітальні ремонти, закуп</w:t>
      </w:r>
      <w:r w:rsidR="00AC25D0">
        <w:rPr>
          <w:bCs/>
          <w:sz w:val="28"/>
          <w:szCs w:val="28"/>
        </w:rPr>
        <w:t>івлю</w:t>
      </w:r>
      <w:r w:rsidR="00A23FA3" w:rsidRPr="00C63569">
        <w:rPr>
          <w:bCs/>
          <w:sz w:val="28"/>
          <w:szCs w:val="28"/>
        </w:rPr>
        <w:t xml:space="preserve"> обладнання та належне функціонування, а </w:t>
      </w:r>
      <w:r w:rsidR="00AC25D0">
        <w:rPr>
          <w:bCs/>
          <w:sz w:val="28"/>
          <w:szCs w:val="28"/>
        </w:rPr>
        <w:t>чинний</w:t>
      </w:r>
      <w:r w:rsidR="00A23FA3" w:rsidRPr="00C63569">
        <w:rPr>
          <w:bCs/>
          <w:sz w:val="28"/>
          <w:szCs w:val="28"/>
        </w:rPr>
        <w:t xml:space="preserve"> бюджет можна назвати «бюджетом проїдання».</w:t>
      </w:r>
    </w:p>
    <w:p w14:paraId="58ECE1AD" w14:textId="03B6110A" w:rsidR="00A23FA3" w:rsidRPr="00C63569" w:rsidRDefault="00A23FA3" w:rsidP="00A23FA3">
      <w:pPr>
        <w:ind w:firstLine="709"/>
        <w:jc w:val="both"/>
        <w:rPr>
          <w:bCs/>
          <w:sz w:val="28"/>
          <w:szCs w:val="28"/>
        </w:rPr>
      </w:pPr>
      <w:r w:rsidRPr="00C63569">
        <w:rPr>
          <w:bCs/>
          <w:sz w:val="28"/>
          <w:szCs w:val="28"/>
        </w:rPr>
        <w:t xml:space="preserve">Адміністрація лікарні неодноразово зверталось до НСЗУ з проханням щодо розгляду пропозиції розробки та введення в дію пакету медичних послуг «Реабілітація </w:t>
      </w:r>
      <w:proofErr w:type="spellStart"/>
      <w:r w:rsidRPr="00C63569">
        <w:rPr>
          <w:bCs/>
          <w:sz w:val="28"/>
          <w:szCs w:val="28"/>
        </w:rPr>
        <w:t>постковідних</w:t>
      </w:r>
      <w:proofErr w:type="spellEnd"/>
      <w:r w:rsidRPr="00C63569">
        <w:rPr>
          <w:bCs/>
          <w:sz w:val="28"/>
          <w:szCs w:val="28"/>
        </w:rPr>
        <w:t xml:space="preserve"> хворих», проте прямого діалогу з керівництвом НСЗУ так і не</w:t>
      </w:r>
      <w:r w:rsidR="00AC25D0">
        <w:rPr>
          <w:bCs/>
          <w:sz w:val="28"/>
          <w:szCs w:val="28"/>
        </w:rPr>
        <w:t xml:space="preserve"> відбулося</w:t>
      </w:r>
      <w:r w:rsidRPr="00C63569">
        <w:rPr>
          <w:bCs/>
          <w:sz w:val="28"/>
          <w:szCs w:val="28"/>
        </w:rPr>
        <w:t>.</w:t>
      </w:r>
    </w:p>
    <w:p w14:paraId="129A8B69" w14:textId="3CA7D470" w:rsidR="00A23FA3" w:rsidRPr="00C63569" w:rsidRDefault="00A23FA3" w:rsidP="00A23FA3">
      <w:pPr>
        <w:ind w:firstLine="709"/>
        <w:jc w:val="both"/>
        <w:rPr>
          <w:bCs/>
          <w:sz w:val="28"/>
          <w:szCs w:val="28"/>
        </w:rPr>
      </w:pPr>
      <w:r w:rsidRPr="00C63569">
        <w:rPr>
          <w:bCs/>
          <w:sz w:val="28"/>
          <w:szCs w:val="28"/>
        </w:rPr>
        <w:t xml:space="preserve">Враховуючи </w:t>
      </w:r>
      <w:r w:rsidR="00AC25D0">
        <w:rPr>
          <w:bCs/>
          <w:sz w:val="28"/>
          <w:szCs w:val="28"/>
        </w:rPr>
        <w:t>викладене вище</w:t>
      </w:r>
      <w:r w:rsidRPr="00C63569">
        <w:rPr>
          <w:bCs/>
          <w:sz w:val="28"/>
          <w:szCs w:val="28"/>
        </w:rPr>
        <w:t xml:space="preserve">, </w:t>
      </w:r>
      <w:r w:rsidR="00AC25D0">
        <w:rPr>
          <w:bCs/>
          <w:sz w:val="28"/>
          <w:szCs w:val="28"/>
        </w:rPr>
        <w:t>ми, д</w:t>
      </w:r>
      <w:r w:rsidRPr="00C63569">
        <w:rPr>
          <w:bCs/>
          <w:sz w:val="28"/>
          <w:szCs w:val="28"/>
        </w:rPr>
        <w:t>епутати Закарпатської обласної ради</w:t>
      </w:r>
      <w:r w:rsidR="00AC25D0">
        <w:rPr>
          <w:bCs/>
          <w:sz w:val="28"/>
          <w:szCs w:val="28"/>
        </w:rPr>
        <w:t>,</w:t>
      </w:r>
      <w:r w:rsidRPr="00C63569">
        <w:rPr>
          <w:bCs/>
          <w:sz w:val="28"/>
          <w:szCs w:val="28"/>
        </w:rPr>
        <w:t xml:space="preserve"> категорично проти закриття </w:t>
      </w:r>
      <w:proofErr w:type="spellStart"/>
      <w:r w:rsidR="00AC25D0">
        <w:rPr>
          <w:bCs/>
          <w:sz w:val="28"/>
          <w:szCs w:val="28"/>
        </w:rPr>
        <w:t>Солотвинської</w:t>
      </w:r>
      <w:proofErr w:type="spellEnd"/>
      <w:r w:rsidR="00AC25D0">
        <w:rPr>
          <w:bCs/>
          <w:sz w:val="28"/>
          <w:szCs w:val="28"/>
        </w:rPr>
        <w:t xml:space="preserve"> алергологічної лікарні</w:t>
      </w:r>
      <w:r w:rsidRPr="00C63569">
        <w:rPr>
          <w:bCs/>
          <w:sz w:val="28"/>
          <w:szCs w:val="28"/>
        </w:rPr>
        <w:t xml:space="preserve"> та звертаємось до керівництва НСЗУ</w:t>
      </w:r>
      <w:r w:rsidR="00AC25D0">
        <w:rPr>
          <w:bCs/>
          <w:sz w:val="28"/>
          <w:szCs w:val="28"/>
        </w:rPr>
        <w:t xml:space="preserve"> </w:t>
      </w:r>
      <w:r w:rsidRPr="00C63569">
        <w:rPr>
          <w:bCs/>
          <w:sz w:val="28"/>
          <w:szCs w:val="28"/>
        </w:rPr>
        <w:t xml:space="preserve">щодо розгляду пропозиції </w:t>
      </w:r>
      <w:r w:rsidR="00AC25D0">
        <w:rPr>
          <w:bCs/>
          <w:sz w:val="28"/>
          <w:szCs w:val="28"/>
        </w:rPr>
        <w:t xml:space="preserve">про </w:t>
      </w:r>
      <w:r w:rsidRPr="00C63569">
        <w:rPr>
          <w:bCs/>
          <w:sz w:val="28"/>
          <w:szCs w:val="28"/>
        </w:rPr>
        <w:t>розроб</w:t>
      </w:r>
      <w:r w:rsidR="00AC25D0">
        <w:rPr>
          <w:bCs/>
          <w:sz w:val="28"/>
          <w:szCs w:val="28"/>
        </w:rPr>
        <w:t>лення</w:t>
      </w:r>
      <w:r w:rsidRPr="00C63569">
        <w:rPr>
          <w:bCs/>
          <w:sz w:val="28"/>
          <w:szCs w:val="28"/>
        </w:rPr>
        <w:t xml:space="preserve"> та введення в дію пакету медичних послуг «Реабілітація </w:t>
      </w:r>
      <w:proofErr w:type="spellStart"/>
      <w:r w:rsidRPr="00C63569">
        <w:rPr>
          <w:bCs/>
          <w:sz w:val="28"/>
          <w:szCs w:val="28"/>
        </w:rPr>
        <w:t>постковідних</w:t>
      </w:r>
      <w:proofErr w:type="spellEnd"/>
      <w:r w:rsidRPr="00C63569">
        <w:rPr>
          <w:bCs/>
          <w:sz w:val="28"/>
          <w:szCs w:val="28"/>
        </w:rPr>
        <w:t xml:space="preserve"> хворих», що </w:t>
      </w:r>
      <w:r w:rsidR="00AC25D0">
        <w:rPr>
          <w:bCs/>
          <w:sz w:val="28"/>
          <w:szCs w:val="28"/>
        </w:rPr>
        <w:t>зараз</w:t>
      </w:r>
      <w:r w:rsidRPr="00C63569">
        <w:rPr>
          <w:bCs/>
          <w:sz w:val="28"/>
          <w:szCs w:val="28"/>
        </w:rPr>
        <w:t xml:space="preserve"> є актуальним і затребуваним. </w:t>
      </w:r>
    </w:p>
    <w:p w14:paraId="46488F5B" w14:textId="5192B1A6" w:rsidR="00A23FA3" w:rsidRPr="00C63569" w:rsidRDefault="00A23FA3" w:rsidP="00A23FA3">
      <w:pPr>
        <w:ind w:firstLine="709"/>
        <w:jc w:val="both"/>
        <w:rPr>
          <w:bCs/>
          <w:sz w:val="28"/>
          <w:szCs w:val="28"/>
        </w:rPr>
      </w:pPr>
      <w:r w:rsidRPr="00C63569">
        <w:rPr>
          <w:bCs/>
          <w:sz w:val="28"/>
          <w:szCs w:val="28"/>
        </w:rPr>
        <w:t xml:space="preserve">Закликаємо </w:t>
      </w:r>
      <w:r w:rsidRPr="00AC25D0">
        <w:rPr>
          <w:bCs/>
          <w:sz w:val="28"/>
          <w:szCs w:val="28"/>
        </w:rPr>
        <w:t>Кабінет Міністрів України, Міністерство охорони здоров’я, Національн</w:t>
      </w:r>
      <w:r w:rsidR="00AC25D0">
        <w:rPr>
          <w:bCs/>
          <w:sz w:val="28"/>
          <w:szCs w:val="28"/>
        </w:rPr>
        <w:t>у</w:t>
      </w:r>
      <w:r w:rsidRPr="00AC25D0">
        <w:rPr>
          <w:bCs/>
          <w:sz w:val="28"/>
          <w:szCs w:val="28"/>
        </w:rPr>
        <w:t xml:space="preserve"> служб</w:t>
      </w:r>
      <w:r w:rsidR="00AC25D0">
        <w:rPr>
          <w:bCs/>
          <w:sz w:val="28"/>
          <w:szCs w:val="28"/>
        </w:rPr>
        <w:t>у</w:t>
      </w:r>
      <w:r w:rsidRPr="00AC25D0">
        <w:rPr>
          <w:bCs/>
          <w:sz w:val="28"/>
          <w:szCs w:val="28"/>
        </w:rPr>
        <w:t xml:space="preserve"> здоров'я України</w:t>
      </w:r>
      <w:r w:rsidRPr="00C63569">
        <w:rPr>
          <w:bCs/>
          <w:sz w:val="28"/>
          <w:szCs w:val="28"/>
        </w:rPr>
        <w:t xml:space="preserve"> не допустити знищення цього унікального </w:t>
      </w:r>
      <w:r w:rsidR="00AC25D0">
        <w:rPr>
          <w:bCs/>
          <w:sz w:val="28"/>
          <w:szCs w:val="28"/>
        </w:rPr>
        <w:t>за своєю суттю</w:t>
      </w:r>
      <w:r w:rsidRPr="00C63569">
        <w:rPr>
          <w:bCs/>
          <w:sz w:val="28"/>
          <w:szCs w:val="28"/>
        </w:rPr>
        <w:t xml:space="preserve"> медичного закладу та ініціювати введення в дію пакету медичних послуг «Реабілітація </w:t>
      </w:r>
      <w:proofErr w:type="spellStart"/>
      <w:r w:rsidRPr="00C63569">
        <w:rPr>
          <w:bCs/>
          <w:sz w:val="28"/>
          <w:szCs w:val="28"/>
        </w:rPr>
        <w:t>постковідних</w:t>
      </w:r>
      <w:proofErr w:type="spellEnd"/>
      <w:r w:rsidRPr="00C63569">
        <w:rPr>
          <w:bCs/>
          <w:sz w:val="28"/>
          <w:szCs w:val="28"/>
        </w:rPr>
        <w:t xml:space="preserve"> хворих».</w:t>
      </w:r>
    </w:p>
    <w:p w14:paraId="25FC4A1C" w14:textId="77777777" w:rsidR="00774F9E" w:rsidRPr="00C63569" w:rsidRDefault="00774F9E" w:rsidP="00842711">
      <w:pPr>
        <w:rPr>
          <w:color w:val="000000"/>
          <w:sz w:val="28"/>
          <w:szCs w:val="28"/>
        </w:rPr>
      </w:pPr>
    </w:p>
    <w:p w14:paraId="0C23182A" w14:textId="4EF09807" w:rsidR="00157E80" w:rsidRPr="00C63569" w:rsidRDefault="00842711" w:rsidP="00842711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3569">
        <w:rPr>
          <w:rFonts w:ascii="Times New Roman" w:hAnsi="Times New Roman" w:cs="Times New Roman"/>
          <w:b/>
          <w:sz w:val="28"/>
          <w:szCs w:val="28"/>
        </w:rPr>
        <w:t xml:space="preserve">Звернення прийнято на </w:t>
      </w:r>
      <w:r w:rsidR="000B3DE6" w:rsidRPr="00C63569">
        <w:rPr>
          <w:rFonts w:ascii="Times New Roman" w:hAnsi="Times New Roman" w:cs="Times New Roman"/>
          <w:b/>
          <w:sz w:val="28"/>
          <w:szCs w:val="28"/>
        </w:rPr>
        <w:t>четверт</w:t>
      </w:r>
      <w:r w:rsidR="00157E80" w:rsidRPr="00C63569">
        <w:rPr>
          <w:rFonts w:ascii="Times New Roman" w:hAnsi="Times New Roman" w:cs="Times New Roman"/>
          <w:b/>
          <w:sz w:val="28"/>
          <w:szCs w:val="28"/>
        </w:rPr>
        <w:t>ій</w:t>
      </w:r>
      <w:r w:rsidRPr="00C63569">
        <w:rPr>
          <w:rFonts w:ascii="Times New Roman" w:hAnsi="Times New Roman" w:cs="Times New Roman"/>
          <w:b/>
          <w:sz w:val="28"/>
          <w:szCs w:val="28"/>
        </w:rPr>
        <w:t xml:space="preserve"> сесії </w:t>
      </w:r>
    </w:p>
    <w:p w14:paraId="3E43F9E0" w14:textId="23EB1220" w:rsidR="00842711" w:rsidRPr="00C63569" w:rsidRDefault="00842711" w:rsidP="00842711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3569">
        <w:rPr>
          <w:rFonts w:ascii="Times New Roman" w:hAnsi="Times New Roman" w:cs="Times New Roman"/>
          <w:b/>
          <w:sz w:val="28"/>
          <w:szCs w:val="28"/>
        </w:rPr>
        <w:t>обласної ради VІІІ скликання</w:t>
      </w:r>
    </w:p>
    <w:p w14:paraId="50D5C996" w14:textId="77777777" w:rsidR="00842711" w:rsidRPr="00273EE1" w:rsidRDefault="00842711" w:rsidP="00842711">
      <w:pPr>
        <w:pStyle w:val="a6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79424813" w14:textId="617B2E1F" w:rsidR="00C74324" w:rsidRDefault="00842711" w:rsidP="00273EE1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3569">
        <w:rPr>
          <w:rFonts w:ascii="Times New Roman" w:hAnsi="Times New Roman" w:cs="Times New Roman"/>
          <w:b/>
          <w:sz w:val="28"/>
          <w:szCs w:val="28"/>
        </w:rPr>
        <w:t>Депутати Закарпатської  обласної  ради  VІІІ  скликання</w:t>
      </w:r>
    </w:p>
    <w:sectPr w:rsidR="00C74324" w:rsidSect="00273EE1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4DEE"/>
    <w:multiLevelType w:val="hybridMultilevel"/>
    <w:tmpl w:val="E8BAB59E"/>
    <w:lvl w:ilvl="0" w:tplc="F6A49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578F6"/>
    <w:multiLevelType w:val="hybridMultilevel"/>
    <w:tmpl w:val="7668DA44"/>
    <w:lvl w:ilvl="0" w:tplc="4BC09BB2">
      <w:start w:val="9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CA961C1"/>
    <w:multiLevelType w:val="hybridMultilevel"/>
    <w:tmpl w:val="FF5E6930"/>
    <w:lvl w:ilvl="0" w:tplc="FCEC9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711"/>
    <w:rsid w:val="000415E9"/>
    <w:rsid w:val="000B2F6D"/>
    <w:rsid w:val="000B3DE6"/>
    <w:rsid w:val="0014443F"/>
    <w:rsid w:val="00157E80"/>
    <w:rsid w:val="00176FE8"/>
    <w:rsid w:val="0021321B"/>
    <w:rsid w:val="00231E8E"/>
    <w:rsid w:val="002429CB"/>
    <w:rsid w:val="00254CB4"/>
    <w:rsid w:val="0026025A"/>
    <w:rsid w:val="00273EE1"/>
    <w:rsid w:val="002C668B"/>
    <w:rsid w:val="002D356C"/>
    <w:rsid w:val="002E20F2"/>
    <w:rsid w:val="00300F99"/>
    <w:rsid w:val="00391E6D"/>
    <w:rsid w:val="003E0A25"/>
    <w:rsid w:val="003E6643"/>
    <w:rsid w:val="004A703A"/>
    <w:rsid w:val="004F2622"/>
    <w:rsid w:val="005139D6"/>
    <w:rsid w:val="0059027A"/>
    <w:rsid w:val="005F6E56"/>
    <w:rsid w:val="00675B58"/>
    <w:rsid w:val="00691351"/>
    <w:rsid w:val="00695512"/>
    <w:rsid w:val="006B4231"/>
    <w:rsid w:val="00741106"/>
    <w:rsid w:val="00774F9E"/>
    <w:rsid w:val="00783BE5"/>
    <w:rsid w:val="007F556E"/>
    <w:rsid w:val="00842711"/>
    <w:rsid w:val="008B3953"/>
    <w:rsid w:val="0092655D"/>
    <w:rsid w:val="00957B42"/>
    <w:rsid w:val="00981627"/>
    <w:rsid w:val="00A23FA3"/>
    <w:rsid w:val="00AB44AD"/>
    <w:rsid w:val="00AB7D1F"/>
    <w:rsid w:val="00AC182A"/>
    <w:rsid w:val="00AC25D0"/>
    <w:rsid w:val="00AD5B16"/>
    <w:rsid w:val="00B12A47"/>
    <w:rsid w:val="00B75141"/>
    <w:rsid w:val="00B75CAC"/>
    <w:rsid w:val="00BB3EEA"/>
    <w:rsid w:val="00BD0F31"/>
    <w:rsid w:val="00BE50DC"/>
    <w:rsid w:val="00C31F43"/>
    <w:rsid w:val="00C63569"/>
    <w:rsid w:val="00C74324"/>
    <w:rsid w:val="00CD1614"/>
    <w:rsid w:val="00CE3A07"/>
    <w:rsid w:val="00D05643"/>
    <w:rsid w:val="00D058D1"/>
    <w:rsid w:val="00D24249"/>
    <w:rsid w:val="00D253F8"/>
    <w:rsid w:val="00D7296D"/>
    <w:rsid w:val="00DE3EE6"/>
    <w:rsid w:val="00EC3315"/>
    <w:rsid w:val="00EC4B1E"/>
    <w:rsid w:val="00EC556A"/>
    <w:rsid w:val="00F2636F"/>
    <w:rsid w:val="00F36B86"/>
    <w:rsid w:val="00F67478"/>
    <w:rsid w:val="00F75A3B"/>
    <w:rsid w:val="00FA7B68"/>
    <w:rsid w:val="00FE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A29F"/>
  <w15:docId w15:val="{759E2DF1-59ED-0A40-9BF5-1EB7C690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2711"/>
    <w:pPr>
      <w:ind w:firstLine="720"/>
      <w:jc w:val="both"/>
    </w:pPr>
    <w:rPr>
      <w:sz w:val="28"/>
      <w:szCs w:val="20"/>
    </w:rPr>
  </w:style>
  <w:style w:type="character" w:customStyle="1" w:styleId="a4">
    <w:name w:val="Основний текст з відступом Знак"/>
    <w:basedOn w:val="a0"/>
    <w:link w:val="a3"/>
    <w:rsid w:val="00842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842711"/>
    <w:pPr>
      <w:ind w:firstLine="708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8427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42711"/>
    <w:pPr>
      <w:ind w:left="720"/>
      <w:contextualSpacing/>
    </w:pPr>
  </w:style>
  <w:style w:type="paragraph" w:styleId="a6">
    <w:name w:val="No Spacing"/>
    <w:uiPriority w:val="1"/>
    <w:qFormat/>
    <w:rsid w:val="00842711"/>
    <w:pPr>
      <w:spacing w:after="0" w:line="240" w:lineRule="auto"/>
    </w:pPr>
    <w:rPr>
      <w:lang w:val="uk-UA"/>
    </w:rPr>
  </w:style>
  <w:style w:type="paragraph" w:customStyle="1" w:styleId="4">
    <w:name w:val="заголовок 4"/>
    <w:basedOn w:val="a"/>
    <w:next w:val="a"/>
    <w:rsid w:val="00F67478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1321B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1321B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9">
    <w:name w:val="Strong"/>
    <w:basedOn w:val="a0"/>
    <w:uiPriority w:val="22"/>
    <w:qFormat/>
    <w:rsid w:val="00C31F43"/>
    <w:rPr>
      <w:b/>
      <w:bCs/>
    </w:rPr>
  </w:style>
  <w:style w:type="character" w:styleId="aa">
    <w:name w:val="Emphasis"/>
    <w:basedOn w:val="a0"/>
    <w:uiPriority w:val="20"/>
    <w:qFormat/>
    <w:rsid w:val="00FE4E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55E5-27AD-4A3C-A108-E585AA58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2391</Words>
  <Characters>1364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MytrovkaA</cp:lastModifiedBy>
  <cp:revision>13</cp:revision>
  <cp:lastPrinted>2021-09-08T10:43:00Z</cp:lastPrinted>
  <dcterms:created xsi:type="dcterms:W3CDTF">2021-09-08T10:45:00Z</dcterms:created>
  <dcterms:modified xsi:type="dcterms:W3CDTF">2021-10-12T13:37:00Z</dcterms:modified>
</cp:coreProperties>
</file>