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70"/>
        <w:gridCol w:w="3720"/>
        <w:gridCol w:w="172"/>
      </w:tblGrid>
      <w:tr w:rsidR="00C208D8" w:rsidRPr="00C208D8" w:rsidTr="002A438A">
        <w:trPr>
          <w:gridAfter w:val="1"/>
          <w:wAfter w:w="177" w:type="dxa"/>
        </w:trPr>
        <w:tc>
          <w:tcPr>
            <w:tcW w:w="5670" w:type="dxa"/>
          </w:tcPr>
          <w:p w:rsidR="00C208D8" w:rsidRPr="00FF7F93" w:rsidRDefault="00C208D8" w:rsidP="000C627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EastAsia" w:hAnsi="Times New Roman" w:cs="Times New Roman"/>
                <w:sz w:val="4"/>
                <w:szCs w:val="4"/>
                <w:lang w:val="uk-UA" w:eastAsia="uk-UA"/>
              </w:rPr>
            </w:pPr>
            <w:r w:rsidRPr="00C208D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uk-UA"/>
              </w:rPr>
              <w:t>Ініціатор:</w:t>
            </w:r>
            <w:r w:rsidRPr="00C208D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FF7F93" w:rsidRPr="001C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7F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остійна комісія</w:t>
            </w:r>
            <w:r w:rsidR="00FF7F93" w:rsidRPr="001C6D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обласної ради </w:t>
            </w:r>
            <w:hyperlink r:id="rId6" w:tooltip="Постійне посилання на з питань культури, молодіжної та інформаційної політики, фізичної культури і спорту" w:history="1">
              <w:r w:rsidR="000C627D" w:rsidRPr="000C627D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з питань культури, молодіжної та інформаційної політики, фізичної культури і спорту</w:t>
              </w:r>
            </w:hyperlink>
          </w:p>
        </w:tc>
        <w:tc>
          <w:tcPr>
            <w:tcW w:w="3792" w:type="dxa"/>
          </w:tcPr>
          <w:p w:rsidR="00C208D8" w:rsidRPr="00C208D8" w:rsidRDefault="00C208D8" w:rsidP="00C208D8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 w:rsidRPr="00C208D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 w:eastAsia="uk-UA"/>
              </w:rPr>
              <w:t>Проєкт</w:t>
            </w:r>
          </w:p>
          <w:p w:rsidR="00C208D8" w:rsidRPr="00C208D8" w:rsidRDefault="00C208D8" w:rsidP="00A35D0F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 w:rsidRPr="00C208D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0C627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35D0F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2424</w:t>
            </w:r>
            <w:r w:rsidRPr="00C208D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ПР/01-15</w:t>
            </w:r>
          </w:p>
        </w:tc>
      </w:tr>
      <w:tr w:rsidR="00C208D8" w:rsidRPr="00C208D8" w:rsidTr="002A438A">
        <w:tc>
          <w:tcPr>
            <w:tcW w:w="5670" w:type="dxa"/>
          </w:tcPr>
          <w:p w:rsidR="00C208D8" w:rsidRPr="00C208D8" w:rsidRDefault="00C208D8" w:rsidP="00923E66">
            <w:pPr>
              <w:widowControl/>
              <w:tabs>
                <w:tab w:val="left" w:pos="3718"/>
                <w:tab w:val="left" w:leader="underscore" w:pos="5616"/>
                <w:tab w:val="left" w:leader="underscore" w:pos="9648"/>
              </w:tabs>
              <w:autoSpaceDE/>
              <w:autoSpaceDN/>
              <w:adjustRightInd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 w:rsidRPr="00C208D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uk-UA"/>
              </w:rPr>
              <w:t>Автор:</w:t>
            </w:r>
            <w:r w:rsidRPr="00C208D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 xml:space="preserve"> виконавчий апарат обласної ради</w:t>
            </w:r>
          </w:p>
        </w:tc>
        <w:tc>
          <w:tcPr>
            <w:tcW w:w="3969" w:type="dxa"/>
            <w:gridSpan w:val="2"/>
          </w:tcPr>
          <w:p w:rsidR="00C208D8" w:rsidRPr="00C208D8" w:rsidRDefault="00C208D8" w:rsidP="00C208D8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</w:tbl>
    <w:p w:rsidR="00C208D8" w:rsidRDefault="00C208D8" w:rsidP="00066664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066664" w:rsidRPr="001C6D7F" w:rsidRDefault="00066664" w:rsidP="00066664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1C6D7F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8625" cy="6191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64" w:rsidRDefault="00066664" w:rsidP="00066664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1C6D7F">
        <w:rPr>
          <w:rFonts w:ascii="Times New Roman" w:hAnsi="Times New Roman"/>
          <w:b/>
          <w:sz w:val="28"/>
          <w:szCs w:val="28"/>
          <w:lang w:val="uk-UA" w:eastAsia="zh-CN"/>
        </w:rPr>
        <w:t>ЗАКАРПАТСЬКА ОБЛАСНА РАДА</w:t>
      </w:r>
    </w:p>
    <w:p w:rsidR="00C208D8" w:rsidRPr="00C208D8" w:rsidRDefault="00C208D8" w:rsidP="00066664">
      <w:pPr>
        <w:suppressAutoHyphens/>
        <w:contextualSpacing/>
        <w:mirrorIndents/>
        <w:jc w:val="center"/>
        <w:rPr>
          <w:rFonts w:ascii="Times New Roman" w:hAnsi="Times New Roman"/>
          <w:b/>
          <w:lang w:val="uk-UA" w:eastAsia="zh-CN"/>
        </w:rPr>
      </w:pPr>
    </w:p>
    <w:p w:rsidR="00066664" w:rsidRDefault="006C795E" w:rsidP="00066664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П’</w:t>
      </w:r>
      <w:r w:rsidRPr="001C6D7F">
        <w:rPr>
          <w:rFonts w:ascii="Times New Roman" w:hAnsi="Times New Roman"/>
          <w:b/>
          <w:sz w:val="28"/>
          <w:szCs w:val="28"/>
          <w:lang w:val="uk-UA"/>
        </w:rPr>
        <w:t>ята</w:t>
      </w:r>
      <w:r w:rsidR="00066664" w:rsidRPr="001C6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6664" w:rsidRPr="001C6D7F">
        <w:rPr>
          <w:rFonts w:ascii="Times New Roman" w:hAnsi="Times New Roman"/>
          <w:b/>
          <w:sz w:val="28"/>
          <w:szCs w:val="28"/>
          <w:lang w:val="uk-UA" w:eastAsia="zh-CN"/>
        </w:rPr>
        <w:t>сесія VІIІ скликання</w:t>
      </w:r>
    </w:p>
    <w:p w:rsidR="00C208D8" w:rsidRPr="001C6D7F" w:rsidRDefault="00C208D8" w:rsidP="00066664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6664" w:rsidRPr="001C6D7F" w:rsidRDefault="00066664" w:rsidP="00066664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1C6D7F">
        <w:rPr>
          <w:rFonts w:ascii="Times New Roman" w:hAnsi="Times New Roman"/>
          <w:b/>
          <w:sz w:val="28"/>
          <w:szCs w:val="28"/>
          <w:lang w:val="uk-UA" w:eastAsia="zh-CN"/>
        </w:rPr>
        <w:t>Р І Ш Е Н Н Я</w:t>
      </w:r>
    </w:p>
    <w:p w:rsidR="00066664" w:rsidRPr="001C6D7F" w:rsidRDefault="00066664" w:rsidP="00066664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066664" w:rsidRPr="001C6D7F" w:rsidTr="00BD15A6">
        <w:tc>
          <w:tcPr>
            <w:tcW w:w="3173" w:type="dxa"/>
          </w:tcPr>
          <w:p w:rsidR="00066664" w:rsidRPr="001C6D7F" w:rsidRDefault="006C795E" w:rsidP="00A35D0F">
            <w:pPr>
              <w:suppressAutoHyphens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 xml:space="preserve">         </w:t>
            </w:r>
            <w:r w:rsidR="00A35D0F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 xml:space="preserve">    </w:t>
            </w:r>
            <w:r w:rsidR="00066664" w:rsidRPr="001C6D7F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2021</w:t>
            </w:r>
          </w:p>
        </w:tc>
        <w:tc>
          <w:tcPr>
            <w:tcW w:w="3165" w:type="dxa"/>
            <w:vAlign w:val="bottom"/>
          </w:tcPr>
          <w:p w:rsidR="00066664" w:rsidRPr="001C6D7F" w:rsidRDefault="00066664" w:rsidP="00BD15A6">
            <w:pPr>
              <w:suppressAutoHyphens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1C6D7F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Ужгород</w:t>
            </w:r>
          </w:p>
        </w:tc>
        <w:tc>
          <w:tcPr>
            <w:tcW w:w="3160" w:type="dxa"/>
          </w:tcPr>
          <w:p w:rsidR="00066664" w:rsidRPr="001C6D7F" w:rsidRDefault="00066664" w:rsidP="00066664">
            <w:pPr>
              <w:suppressAutoHyphens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C6D7F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 xml:space="preserve">               №</w:t>
            </w:r>
          </w:p>
        </w:tc>
      </w:tr>
    </w:tbl>
    <w:p w:rsidR="00066664" w:rsidRPr="001C6D7F" w:rsidRDefault="00066664" w:rsidP="00066664">
      <w:pPr>
        <w:tabs>
          <w:tab w:val="left" w:pos="142"/>
          <w:tab w:val="left" w:pos="269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66664" w:rsidRPr="001C6D7F" w:rsidRDefault="00C208D8" w:rsidP="00616117">
      <w:pPr>
        <w:pStyle w:val="Default"/>
        <w:ind w:right="467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Статуту</w:t>
      </w:r>
      <w:r w:rsidR="00066664" w:rsidRPr="001C6D7F">
        <w:rPr>
          <w:b/>
          <w:bCs/>
          <w:sz w:val="28"/>
          <w:szCs w:val="28"/>
          <w:lang w:val="uk-UA"/>
        </w:rPr>
        <w:t xml:space="preserve"> </w:t>
      </w:r>
      <w:r w:rsidR="00066664" w:rsidRPr="001C6D7F">
        <w:rPr>
          <w:b/>
          <w:sz w:val="28"/>
          <w:szCs w:val="28"/>
          <w:lang w:val="uk-UA"/>
        </w:rPr>
        <w:t>Комунального некомерційного підприємства «</w:t>
      </w:r>
      <w:r w:rsidR="00451612">
        <w:rPr>
          <w:b/>
          <w:sz w:val="28"/>
          <w:szCs w:val="28"/>
          <w:lang w:val="uk-UA"/>
        </w:rPr>
        <w:t>Центр спортивної медицини, с</w:t>
      </w:r>
      <w:r w:rsidR="00616117">
        <w:rPr>
          <w:b/>
          <w:sz w:val="28"/>
          <w:szCs w:val="28"/>
          <w:lang w:val="uk-UA"/>
        </w:rPr>
        <w:t>а</w:t>
      </w:r>
      <w:r w:rsidR="00451612">
        <w:rPr>
          <w:b/>
          <w:sz w:val="28"/>
          <w:szCs w:val="28"/>
          <w:lang w:val="uk-UA"/>
        </w:rPr>
        <w:t>нології та фізичної реабілітації</w:t>
      </w:r>
      <w:r w:rsidR="00066664" w:rsidRPr="001C6D7F">
        <w:rPr>
          <w:b/>
          <w:sz w:val="28"/>
          <w:szCs w:val="28"/>
          <w:lang w:val="uk-UA"/>
        </w:rPr>
        <w:t xml:space="preserve">» </w:t>
      </w:r>
      <w:r w:rsidR="00066664" w:rsidRPr="001C6D7F">
        <w:rPr>
          <w:b/>
          <w:bCs/>
          <w:sz w:val="28"/>
          <w:szCs w:val="28"/>
          <w:lang w:val="uk-UA"/>
        </w:rPr>
        <w:t xml:space="preserve">Закарпатської обласної ради у новій редакції </w:t>
      </w:r>
    </w:p>
    <w:p w:rsidR="00066664" w:rsidRPr="001C6D7F" w:rsidRDefault="00066664" w:rsidP="0006666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E66" w:rsidRDefault="00066664" w:rsidP="00FF7F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D7F">
        <w:rPr>
          <w:rFonts w:ascii="Times New Roman" w:hAnsi="Times New Roman"/>
          <w:sz w:val="28"/>
          <w:szCs w:val="28"/>
          <w:lang w:val="uk-UA"/>
        </w:rPr>
        <w:t>Відповідно до пункту 20 частини першої статті 43 Закону України «Про місцеве самоврядування в Україні»</w:t>
      </w:r>
      <w:r w:rsidRPr="001C6D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C6D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Положення про основні засади управління об</w:t>
      </w:r>
      <w:r w:rsidRPr="001C6D7F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1C6D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єктами спільної власності територіальних громад сіл, селищ, міст Закарпатської області (обласної  комунальної  власності)</w:t>
      </w:r>
      <w:r w:rsidRPr="001C6D7F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</w:t>
      </w:r>
      <w:r w:rsidRPr="00451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обласної ради від </w:t>
      </w:r>
      <w:r w:rsidRPr="0045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04.11.2011 № 326 (зі змінами і доповненнями)</w:t>
      </w:r>
      <w:r w:rsidR="00923E66" w:rsidRPr="00451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враховуючи </w:t>
      </w:r>
      <w:r w:rsidRPr="00451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звернення директора </w:t>
      </w:r>
      <w:r w:rsidR="00923E66" w:rsidRPr="0045161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</w:t>
      </w:r>
      <w:r w:rsidR="00451612" w:rsidRPr="00451612">
        <w:rPr>
          <w:rFonts w:ascii="Times New Roman" w:hAnsi="Times New Roman" w:cs="Times New Roman"/>
          <w:sz w:val="28"/>
          <w:szCs w:val="28"/>
          <w:lang w:val="uk-UA"/>
        </w:rPr>
        <w:t>«Центр спортивної медицини, с</w:t>
      </w:r>
      <w:r w:rsidR="006161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1612" w:rsidRPr="00451612">
        <w:rPr>
          <w:rFonts w:ascii="Times New Roman" w:hAnsi="Times New Roman" w:cs="Times New Roman"/>
          <w:sz w:val="28"/>
          <w:szCs w:val="28"/>
          <w:lang w:val="uk-UA"/>
        </w:rPr>
        <w:t xml:space="preserve">нології та фізичної реабілітації» </w:t>
      </w:r>
      <w:r w:rsidR="00923E66" w:rsidRPr="00451612">
        <w:rPr>
          <w:rFonts w:ascii="Times New Roman" w:hAnsi="Times New Roman" w:cs="Times New Roman"/>
          <w:sz w:val="28"/>
          <w:szCs w:val="28"/>
          <w:lang w:val="uk-UA"/>
        </w:rPr>
        <w:t>Закарпатської обласної ради</w:t>
      </w:r>
      <w:r w:rsidRPr="00451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51612">
        <w:rPr>
          <w:rFonts w:ascii="Times New Roman" w:hAnsi="Times New Roman" w:cs="Times New Roman"/>
          <w:sz w:val="28"/>
          <w:szCs w:val="28"/>
          <w:lang w:val="uk-UA"/>
        </w:rPr>
        <w:t>обла</w:t>
      </w:r>
      <w:r w:rsidRPr="001C6D7F">
        <w:rPr>
          <w:rFonts w:ascii="Times New Roman" w:hAnsi="Times New Roman"/>
          <w:sz w:val="28"/>
          <w:szCs w:val="28"/>
          <w:lang w:val="uk-UA"/>
        </w:rPr>
        <w:t>сна рада</w:t>
      </w:r>
      <w:r w:rsidRPr="001C6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7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A35D0F" w:rsidRPr="00923E66" w:rsidRDefault="00A35D0F" w:rsidP="00FF7F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664" w:rsidRPr="001C6D7F" w:rsidRDefault="00066664" w:rsidP="000666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D7F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Статут Комунального некомерційного підприємства </w:t>
      </w:r>
      <w:r w:rsidR="00451612" w:rsidRPr="00451612">
        <w:rPr>
          <w:rFonts w:ascii="Times New Roman" w:hAnsi="Times New Roman" w:cs="Times New Roman"/>
          <w:sz w:val="28"/>
          <w:szCs w:val="28"/>
          <w:lang w:val="uk-UA"/>
        </w:rPr>
        <w:t>«Центр спортивної медицини, с</w:t>
      </w:r>
      <w:r w:rsidR="006161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1612" w:rsidRPr="00451612">
        <w:rPr>
          <w:rFonts w:ascii="Times New Roman" w:hAnsi="Times New Roman" w:cs="Times New Roman"/>
          <w:sz w:val="28"/>
          <w:szCs w:val="28"/>
          <w:lang w:val="uk-UA"/>
        </w:rPr>
        <w:t>нології та фізичної реабілітації»</w:t>
      </w:r>
      <w:bookmarkStart w:id="0" w:name="_GoBack"/>
      <w:bookmarkEnd w:id="0"/>
      <w:r w:rsidRPr="001C6D7F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обласної ради у новій редакції (додається).</w:t>
      </w:r>
    </w:p>
    <w:p w:rsidR="000C627D" w:rsidRDefault="00066664" w:rsidP="000C62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D7F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директору Комунального некомерційного підприємства </w:t>
      </w:r>
      <w:r w:rsidR="00451612" w:rsidRPr="00451612">
        <w:rPr>
          <w:rFonts w:ascii="Times New Roman" w:hAnsi="Times New Roman" w:cs="Times New Roman"/>
          <w:sz w:val="28"/>
          <w:szCs w:val="28"/>
          <w:lang w:val="uk-UA"/>
        </w:rPr>
        <w:t>«Центр спортивної медицини, с</w:t>
      </w:r>
      <w:r w:rsidR="006161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1612" w:rsidRPr="00451612">
        <w:rPr>
          <w:rFonts w:ascii="Times New Roman" w:hAnsi="Times New Roman" w:cs="Times New Roman"/>
          <w:sz w:val="28"/>
          <w:szCs w:val="28"/>
          <w:lang w:val="uk-UA"/>
        </w:rPr>
        <w:t>нології та фізичної реабілітації»</w:t>
      </w:r>
      <w:r w:rsidR="0045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D7F">
        <w:rPr>
          <w:rFonts w:ascii="Times New Roman" w:hAnsi="Times New Roman" w:cs="Times New Roman"/>
          <w:sz w:val="28"/>
          <w:szCs w:val="28"/>
          <w:lang w:val="uk-UA"/>
        </w:rPr>
        <w:t>Закарпатської обласної ради здійснити всі організаційно-правові заходи щодо реєстрації зазначеного Статуту у встановленому законодавством порядку</w:t>
      </w:r>
      <w:r w:rsidR="00C20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664" w:rsidRPr="00C208D8" w:rsidRDefault="00066664" w:rsidP="0006666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62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Контроль за виконанням цього рішення покласти на першого заступника голови обласної ради та постійну комісію обласної ради </w:t>
      </w:r>
      <w:hyperlink r:id="rId8" w:tooltip="Постійне посилання на з питань культури, молодіжної та інформаційної політики, фізичної культури і спорту" w:history="1">
        <w:r w:rsidR="000C627D" w:rsidRPr="000C627D">
          <w:rPr>
            <w:rFonts w:ascii="Times New Roman" w:hAnsi="Times New Roman" w:cs="Times New Roman"/>
            <w:bCs/>
            <w:sz w:val="28"/>
            <w:szCs w:val="28"/>
            <w:lang w:val="uk-UA"/>
          </w:rPr>
          <w:t>з питань культури, молодіжної та інформаційної політики, фізичної культури і спорту</w:t>
        </w:r>
      </w:hyperlink>
      <w:r w:rsidRPr="00C208D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66664" w:rsidRDefault="00066664" w:rsidP="0006666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117" w:rsidRPr="001C6D7F" w:rsidRDefault="00616117" w:rsidP="0006666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D7F" w:rsidRPr="00923E66" w:rsidRDefault="00066664" w:rsidP="00923E66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                                           Володимир </w:t>
      </w:r>
      <w:r w:rsidR="00C208D8" w:rsidRPr="001C6D7F">
        <w:rPr>
          <w:rFonts w:ascii="Times New Roman" w:hAnsi="Times New Roman" w:cs="Times New Roman"/>
          <w:b/>
          <w:sz w:val="28"/>
          <w:szCs w:val="28"/>
          <w:lang w:val="uk-UA"/>
        </w:rPr>
        <w:t>ЧУБІРКО</w:t>
      </w:r>
    </w:p>
    <w:sectPr w:rsidR="001C6D7F" w:rsidRPr="00923E66" w:rsidSect="00A35D0F">
      <w:headerReference w:type="default" r:id="rId9"/>
      <w:pgSz w:w="11906" w:h="16838"/>
      <w:pgMar w:top="1134" w:right="851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97" w:rsidRDefault="004B6697" w:rsidP="00E755E8">
      <w:r>
        <w:separator/>
      </w:r>
    </w:p>
  </w:endnote>
  <w:endnote w:type="continuationSeparator" w:id="0">
    <w:p w:rsidR="004B6697" w:rsidRDefault="004B6697" w:rsidP="00E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97" w:rsidRDefault="004B6697" w:rsidP="00E755E8">
      <w:r>
        <w:separator/>
      </w:r>
    </w:p>
  </w:footnote>
  <w:footnote w:type="continuationSeparator" w:id="0">
    <w:p w:rsidR="004B6697" w:rsidRDefault="004B6697" w:rsidP="00E7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3476"/>
      <w:docPartObj>
        <w:docPartGallery w:val="Page Numbers (Top of Page)"/>
        <w:docPartUnique/>
      </w:docPartObj>
    </w:sdtPr>
    <w:sdtEndPr/>
    <w:sdtContent>
      <w:p w:rsidR="00213BBA" w:rsidRDefault="00EA297B">
        <w:pPr>
          <w:pStyle w:val="a3"/>
          <w:jc w:val="right"/>
        </w:pPr>
        <w:r>
          <w:fldChar w:fldCharType="begin"/>
        </w:r>
        <w:r w:rsidR="00066664">
          <w:instrText>PAGE   \* MERGEFORMAT</w:instrText>
        </w:r>
        <w:r>
          <w:fldChar w:fldCharType="separate"/>
        </w:r>
        <w:r w:rsidR="00A35D0F" w:rsidRPr="00A35D0F">
          <w:rPr>
            <w:noProof/>
            <w:lang w:val="uk-UA"/>
          </w:rPr>
          <w:t>2</w:t>
        </w:r>
        <w:r>
          <w:fldChar w:fldCharType="end"/>
        </w:r>
      </w:p>
    </w:sdtContent>
  </w:sdt>
  <w:p w:rsidR="000C41DF" w:rsidRDefault="00A35D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664"/>
    <w:rsid w:val="0000076B"/>
    <w:rsid w:val="0002025F"/>
    <w:rsid w:val="00066664"/>
    <w:rsid w:val="00090D66"/>
    <w:rsid w:val="000C627D"/>
    <w:rsid w:val="00162EFE"/>
    <w:rsid w:val="001C6D7F"/>
    <w:rsid w:val="001E307D"/>
    <w:rsid w:val="0020350B"/>
    <w:rsid w:val="003A6CC1"/>
    <w:rsid w:val="003E638C"/>
    <w:rsid w:val="00451612"/>
    <w:rsid w:val="004B6697"/>
    <w:rsid w:val="005C5384"/>
    <w:rsid w:val="00616117"/>
    <w:rsid w:val="00676FB5"/>
    <w:rsid w:val="006C795E"/>
    <w:rsid w:val="00774E51"/>
    <w:rsid w:val="00923E66"/>
    <w:rsid w:val="009E4820"/>
    <w:rsid w:val="00A35D0F"/>
    <w:rsid w:val="00BD0A96"/>
    <w:rsid w:val="00C208D8"/>
    <w:rsid w:val="00C53E39"/>
    <w:rsid w:val="00CA70B4"/>
    <w:rsid w:val="00D04EF1"/>
    <w:rsid w:val="00D678F9"/>
    <w:rsid w:val="00D84E59"/>
    <w:rsid w:val="00D87D9D"/>
    <w:rsid w:val="00DF08F2"/>
    <w:rsid w:val="00DF1769"/>
    <w:rsid w:val="00E16E3B"/>
    <w:rsid w:val="00E755E8"/>
    <w:rsid w:val="00EA297B"/>
    <w:rsid w:val="00EB391B"/>
    <w:rsid w:val="00FA29D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DB4"/>
  <w15:docId w15:val="{DF6EAB56-D153-419E-9D0B-33F0F58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C6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6D7F"/>
    <w:pPr>
      <w:keepNext/>
      <w:widowControl/>
      <w:adjustRightInd/>
      <w:spacing w:after="222"/>
      <w:ind w:right="-426"/>
      <w:jc w:val="center"/>
      <w:outlineLvl w:val="1"/>
    </w:pPr>
    <w:rPr>
      <w:rFonts w:ascii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6666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66664"/>
    <w:rPr>
      <w:rFonts w:ascii="Arial" w:eastAsia="Times New Roman" w:hAnsi="Arial" w:cs="Arial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66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66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C6D7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TimesNewRoman">
    <w:name w:val="Основной текст (3) + Times New Roman"/>
    <w:aliases w:val="14 pt"/>
    <w:uiPriority w:val="99"/>
    <w:rsid w:val="001C6D7F"/>
    <w:rPr>
      <w:rFonts w:ascii="Times New Roman" w:hAnsi="Times New Roman"/>
      <w:sz w:val="28"/>
      <w:u w:val="none"/>
    </w:rPr>
  </w:style>
  <w:style w:type="character" w:customStyle="1" w:styleId="rvts0">
    <w:name w:val="rvts0"/>
    <w:basedOn w:val="a0"/>
    <w:rsid w:val="001C6D7F"/>
  </w:style>
  <w:style w:type="paragraph" w:styleId="a7">
    <w:name w:val="footer"/>
    <w:basedOn w:val="a"/>
    <w:link w:val="a8"/>
    <w:uiPriority w:val="99"/>
    <w:semiHidden/>
    <w:unhideWhenUsed/>
    <w:rsid w:val="001C6D7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1C6D7F"/>
    <w:rPr>
      <w:rFonts w:ascii="Arial" w:eastAsia="Times New Roman" w:hAnsi="Arial" w:cs="Arial"/>
      <w:sz w:val="24"/>
      <w:szCs w:val="24"/>
      <w:lang w:val="ru-RU" w:eastAsia="ru-RU"/>
    </w:rPr>
  </w:style>
  <w:style w:type="character" w:styleId="a9">
    <w:name w:val="Emphasis"/>
    <w:uiPriority w:val="20"/>
    <w:qFormat/>
    <w:rsid w:val="00C208D8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0C6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C627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C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rpat-rada.gov.ua/oblasna-rada/postijni-komisiji/z-pytan-kultury-molodizhnoi-ta-informatsiynoi-polityky-fizychnoi-kultury-i-sport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rpat-rada.gov.ua/oblasna-rada/postijni-komisiji/z-pytan-kultury-molodizhnoi-ta-informatsiynoi-polityky-fizychnoi-kultury-i-sport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BorshoshL</cp:lastModifiedBy>
  <cp:revision>3</cp:revision>
  <cp:lastPrinted>2021-12-01T14:55:00Z</cp:lastPrinted>
  <dcterms:created xsi:type="dcterms:W3CDTF">2021-12-16T09:36:00Z</dcterms:created>
  <dcterms:modified xsi:type="dcterms:W3CDTF">2021-12-16T10:30:00Z</dcterms:modified>
</cp:coreProperties>
</file>