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AD3493" w:rsidRPr="00AD3493" w14:paraId="574078EF" w14:textId="77777777" w:rsidTr="00AD3493">
        <w:tc>
          <w:tcPr>
            <w:tcW w:w="6379" w:type="dxa"/>
            <w:hideMark/>
          </w:tcPr>
          <w:p w14:paraId="32902D47" w14:textId="77777777" w:rsidR="00AD3493" w:rsidRPr="00AD3493" w:rsidRDefault="00AD3493" w:rsidP="00AD3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493">
              <w:rPr>
                <w:rFonts w:ascii="Times New Roman" w:hAnsi="Times New Roman" w:cs="Times New Roman"/>
                <w:b/>
                <w:sz w:val="28"/>
                <w:szCs w:val="28"/>
              </w:rPr>
              <w:t>Ініціатор:</w:t>
            </w:r>
            <w:r w:rsidRPr="00AD3493">
              <w:rPr>
                <w:rFonts w:ascii="Times New Roman" w:hAnsi="Times New Roman" w:cs="Times New Roman"/>
                <w:sz w:val="28"/>
                <w:szCs w:val="28"/>
              </w:rPr>
              <w:t xml:space="preserve"> голова обласної ради</w:t>
            </w:r>
          </w:p>
        </w:tc>
        <w:tc>
          <w:tcPr>
            <w:tcW w:w="3261" w:type="dxa"/>
            <w:hideMark/>
          </w:tcPr>
          <w:p w14:paraId="6025C2D9" w14:textId="77777777" w:rsidR="00AD3493" w:rsidRPr="00AD3493" w:rsidRDefault="00AD3493" w:rsidP="00E412A3">
            <w:pPr>
              <w:spacing w:after="0" w:line="240" w:lineRule="auto"/>
              <w:ind w:firstLine="9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ПРОЄКТ</w:t>
            </w:r>
          </w:p>
          <w:p w14:paraId="23B0F8AB" w14:textId="0A144131" w:rsidR="00AD3493" w:rsidRPr="00AD3493" w:rsidRDefault="00AD3493" w:rsidP="00E412A3">
            <w:pPr>
              <w:spacing w:after="0" w:line="240" w:lineRule="auto"/>
              <w:ind w:firstLine="9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047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</w:t>
            </w:r>
            <w:r w:rsidRPr="00AD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ПР/01-16 </w:t>
            </w:r>
          </w:p>
        </w:tc>
      </w:tr>
      <w:tr w:rsidR="00AD3493" w:rsidRPr="00AD3493" w14:paraId="04A9A1AF" w14:textId="77777777" w:rsidTr="00AD3493">
        <w:tc>
          <w:tcPr>
            <w:tcW w:w="6379" w:type="dxa"/>
            <w:hideMark/>
          </w:tcPr>
          <w:p w14:paraId="5F6C473B" w14:textId="77777777" w:rsidR="00AD3493" w:rsidRPr="00AD3493" w:rsidRDefault="00AD3493">
            <w:pPr>
              <w:ind w:right="-284" w:hanging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Автор:</w:t>
            </w:r>
            <w:r w:rsidRPr="00AD3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493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виконавчий апарат обласної ради</w:t>
            </w:r>
          </w:p>
        </w:tc>
        <w:tc>
          <w:tcPr>
            <w:tcW w:w="3261" w:type="dxa"/>
          </w:tcPr>
          <w:p w14:paraId="57F59D8A" w14:textId="77777777" w:rsidR="00AD3493" w:rsidRPr="00AD3493" w:rsidRDefault="00AD3493">
            <w:pPr>
              <w:ind w:right="-284" w:firstLine="99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493" w:rsidRPr="00AD3493" w14:paraId="6F7475AE" w14:textId="77777777" w:rsidTr="00AD3493">
        <w:tc>
          <w:tcPr>
            <w:tcW w:w="6379" w:type="dxa"/>
          </w:tcPr>
          <w:p w14:paraId="7AAC7549" w14:textId="77777777" w:rsidR="00AD3493" w:rsidRPr="00AD3493" w:rsidRDefault="00AD3493">
            <w:pPr>
              <w:ind w:right="-284" w:firstLine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451C72FF" w14:textId="77777777" w:rsidR="00AD3493" w:rsidRPr="00AD3493" w:rsidRDefault="00AD3493">
            <w:pPr>
              <w:ind w:right="-284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1D37444" w14:textId="77777777" w:rsidR="00AD3493" w:rsidRPr="00AD3493" w:rsidRDefault="00AD3493" w:rsidP="00AD3493">
      <w:pPr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AD34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795" w:dyaOrig="945" w14:anchorId="705CC8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Document.8" ShapeID="_x0000_i1025" DrawAspect="Content" ObjectID="_1738419303" r:id="rId6"/>
        </w:object>
      </w:r>
    </w:p>
    <w:p w14:paraId="08204FD0" w14:textId="77777777" w:rsidR="00AD3493" w:rsidRPr="00AD3493" w:rsidRDefault="00AD3493" w:rsidP="00AD3493">
      <w:pPr>
        <w:pStyle w:val="a6"/>
        <w:rPr>
          <w:rStyle w:val="st42"/>
        </w:rPr>
      </w:pPr>
      <w:r w:rsidRPr="00AD3493">
        <w:rPr>
          <w:rStyle w:val="st42"/>
          <w:b/>
        </w:rPr>
        <w:t>ЗАКАРПАТСЬКА ОБЛАСНА РАДА</w:t>
      </w:r>
    </w:p>
    <w:p w14:paraId="5AA2A2BF" w14:textId="77777777" w:rsidR="00AD3493" w:rsidRPr="00AD3493" w:rsidRDefault="00AD3493" w:rsidP="00AD3493">
      <w:pPr>
        <w:rPr>
          <w:rFonts w:ascii="Times New Roman" w:hAnsi="Times New Roman" w:cs="Times New Roman"/>
          <w:lang w:val="x-none"/>
        </w:rPr>
      </w:pPr>
    </w:p>
    <w:p w14:paraId="2C4A5E77" w14:textId="77777777" w:rsidR="00AD3493" w:rsidRPr="00AD3493" w:rsidRDefault="00AD3493" w:rsidP="00AD3493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D3493">
        <w:rPr>
          <w:rFonts w:ascii="Times New Roman" w:hAnsi="Times New Roman" w:cs="Times New Roman"/>
          <w:b/>
          <w:sz w:val="28"/>
        </w:rPr>
        <w:t>Дев</w:t>
      </w:r>
      <w:r w:rsidRPr="00AD3493">
        <w:rPr>
          <w:rFonts w:ascii="Times New Roman" w:hAnsi="Times New Roman" w:cs="Times New Roman"/>
          <w:sz w:val="28"/>
          <w:szCs w:val="28"/>
        </w:rPr>
        <w:t>’</w:t>
      </w:r>
      <w:r w:rsidRPr="00AD3493">
        <w:rPr>
          <w:rFonts w:ascii="Times New Roman" w:hAnsi="Times New Roman" w:cs="Times New Roman"/>
          <w:b/>
          <w:sz w:val="28"/>
        </w:rPr>
        <w:t>ята сесія VIII скликання</w:t>
      </w:r>
    </w:p>
    <w:p w14:paraId="5329C303" w14:textId="77777777" w:rsidR="00AD3493" w:rsidRPr="000474FD" w:rsidRDefault="00AD3493" w:rsidP="00AD3493">
      <w:pPr>
        <w:jc w:val="center"/>
        <w:rPr>
          <w:rStyle w:val="st161"/>
          <w:sz w:val="28"/>
          <w:szCs w:val="28"/>
        </w:rPr>
      </w:pPr>
      <w:r w:rsidRPr="000474FD">
        <w:rPr>
          <w:rStyle w:val="st161"/>
          <w:sz w:val="28"/>
          <w:szCs w:val="28"/>
        </w:rPr>
        <w:t xml:space="preserve">Р І Ш Е Н </w:t>
      </w:r>
      <w:proofErr w:type="spellStart"/>
      <w:r w:rsidRPr="000474FD">
        <w:rPr>
          <w:rStyle w:val="st161"/>
          <w:sz w:val="28"/>
          <w:szCs w:val="28"/>
        </w:rPr>
        <w:t>Н</w:t>
      </w:r>
      <w:proofErr w:type="spellEnd"/>
      <w:r w:rsidRPr="000474FD">
        <w:rPr>
          <w:rStyle w:val="st161"/>
          <w:sz w:val="28"/>
          <w:szCs w:val="28"/>
        </w:rPr>
        <w:t xml:space="preserve"> Я</w:t>
      </w:r>
    </w:p>
    <w:tbl>
      <w:tblPr>
        <w:tblW w:w="4939" w:type="pct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3180"/>
        <w:gridCol w:w="3064"/>
      </w:tblGrid>
      <w:tr w:rsidR="00AD3493" w:rsidRPr="00AD3493" w14:paraId="4DE739A1" w14:textId="77777777" w:rsidTr="00AD3493">
        <w:tc>
          <w:tcPr>
            <w:tcW w:w="172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CC867" w14:textId="03268C36" w:rsidR="00AD3493" w:rsidRPr="00AD3493" w:rsidRDefault="00AD349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3493">
              <w:rPr>
                <w:rStyle w:val="st42"/>
                <w:b/>
                <w:sz w:val="28"/>
              </w:rPr>
              <w:t>202</w:t>
            </w:r>
            <w:r w:rsidR="00E412A3">
              <w:rPr>
                <w:rStyle w:val="st42"/>
                <w:b/>
                <w:sz w:val="28"/>
              </w:rPr>
              <w:t>3</w:t>
            </w:r>
          </w:p>
        </w:tc>
        <w:tc>
          <w:tcPr>
            <w:tcW w:w="167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0CDAB" w14:textId="7F212111" w:rsidR="00AD3493" w:rsidRPr="00AD3493" w:rsidRDefault="00AD3493" w:rsidP="00AD34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st42"/>
                <w:b/>
                <w:sz w:val="28"/>
              </w:rPr>
              <w:t xml:space="preserve">           </w:t>
            </w:r>
            <w:r w:rsidRPr="00AD3493">
              <w:rPr>
                <w:rStyle w:val="st42"/>
                <w:b/>
                <w:sz w:val="28"/>
              </w:rPr>
              <w:t>Ужгород</w:t>
            </w:r>
          </w:p>
        </w:tc>
        <w:tc>
          <w:tcPr>
            <w:tcW w:w="160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EE013" w14:textId="77777777" w:rsidR="00AD3493" w:rsidRPr="00AD3493" w:rsidRDefault="00AD349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AD3493">
              <w:rPr>
                <w:rStyle w:val="st42"/>
                <w:b/>
                <w:sz w:val="28"/>
              </w:rPr>
              <w:t xml:space="preserve">                        </w:t>
            </w:r>
            <w:r w:rsidRPr="00AD3493">
              <w:rPr>
                <w:rStyle w:val="st42"/>
                <w:b/>
                <w:sz w:val="28"/>
                <w:lang w:val="x-none"/>
              </w:rPr>
              <w:t>№</w:t>
            </w:r>
          </w:p>
        </w:tc>
      </w:tr>
    </w:tbl>
    <w:p w14:paraId="6171309A" w14:textId="469BE4C5" w:rsidR="009B4885" w:rsidRPr="00B149EE" w:rsidRDefault="009B4885" w:rsidP="0060494D">
      <w:pPr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B149EE">
        <w:rPr>
          <w:rFonts w:ascii="Times New Roman" w:hAnsi="Times New Roman" w:cs="Times New Roman"/>
          <w:b/>
          <w:sz w:val="28"/>
          <w:szCs w:val="28"/>
        </w:rPr>
        <w:t xml:space="preserve">Про Наглядову раду </w:t>
      </w:r>
      <w:r w:rsidRPr="00B149EE">
        <w:rPr>
          <w:rFonts w:ascii="Times New Roman" w:eastAsia="Calibri" w:hAnsi="Times New Roman"/>
          <w:b/>
          <w:sz w:val="28"/>
          <w:szCs w:val="28"/>
        </w:rPr>
        <w:t>Комунального</w:t>
      </w:r>
      <w:r w:rsidR="0060494D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B149EE">
        <w:rPr>
          <w:rFonts w:ascii="Times New Roman" w:eastAsia="Calibri" w:hAnsi="Times New Roman"/>
          <w:b/>
          <w:sz w:val="28"/>
          <w:szCs w:val="28"/>
        </w:rPr>
        <w:t>закладу вищої</w:t>
      </w:r>
      <w:r w:rsidRPr="00B149EE">
        <w:rPr>
          <w:rFonts w:ascii="Times New Roman" w:hAnsi="Times New Roman"/>
          <w:b/>
          <w:sz w:val="28"/>
          <w:szCs w:val="28"/>
        </w:rPr>
        <w:t xml:space="preserve"> освіти «</w:t>
      </w:r>
      <w:r w:rsidR="002F3091">
        <w:rPr>
          <w:rFonts w:ascii="Times New Roman" w:hAnsi="Times New Roman"/>
          <w:b/>
          <w:sz w:val="28"/>
          <w:szCs w:val="28"/>
        </w:rPr>
        <w:t>Академія</w:t>
      </w:r>
      <w:r w:rsidR="0060494D">
        <w:rPr>
          <w:rFonts w:ascii="Times New Roman" w:hAnsi="Times New Roman"/>
          <w:b/>
          <w:sz w:val="28"/>
          <w:szCs w:val="28"/>
        </w:rPr>
        <w:t xml:space="preserve"> </w:t>
      </w:r>
      <w:r w:rsidRPr="00B149EE">
        <w:rPr>
          <w:rFonts w:ascii="Times New Roman" w:hAnsi="Times New Roman"/>
          <w:b/>
          <w:sz w:val="28"/>
          <w:szCs w:val="28"/>
        </w:rPr>
        <w:t>культури і мистецтв» Закарпатської обласної ради</w:t>
      </w:r>
    </w:p>
    <w:p w14:paraId="5FD08815" w14:textId="77777777" w:rsidR="0060494D" w:rsidRDefault="0060494D" w:rsidP="00AD3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06F17" w14:textId="0DBF96BB" w:rsidR="009B4885" w:rsidRPr="00B149EE" w:rsidRDefault="009B4885" w:rsidP="009B4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9EE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«Про місцеве самоврядування в Україні», статті 29 Закону України «Про освіту», з метою </w:t>
      </w:r>
      <w:r w:rsidRPr="00B14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вирішення перспективних завдань розвитку закладу, залученн</w:t>
      </w:r>
      <w:r w:rsidR="00BC1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14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фінансових ресурсів для забезпечення його діяльності з основних напрямів розвитку і здійснення контролю за їх використанням, ефективної взаємодії закладу з органами державної влади та органами місцевого самоврядування, науковою громадськістю, громадськими організаціями, юридичними та фізичними особами,</w:t>
      </w:r>
      <w:r w:rsidRPr="00B149EE">
        <w:rPr>
          <w:rFonts w:ascii="Times New Roman" w:hAnsi="Times New Roman" w:cs="Times New Roman"/>
          <w:sz w:val="28"/>
          <w:szCs w:val="28"/>
        </w:rPr>
        <w:t xml:space="preserve"> обласна рада </w:t>
      </w:r>
      <w:r w:rsidRPr="00B149EE">
        <w:rPr>
          <w:rFonts w:ascii="Times New Roman" w:hAnsi="Times New Roman" w:cs="Times New Roman"/>
          <w:b/>
          <w:bCs/>
          <w:sz w:val="28"/>
          <w:szCs w:val="28"/>
        </w:rPr>
        <w:t>в и р і ш и л а</w:t>
      </w:r>
      <w:r w:rsidRPr="00B149EE">
        <w:rPr>
          <w:rFonts w:ascii="Times New Roman" w:hAnsi="Times New Roman" w:cs="Times New Roman"/>
          <w:b/>
          <w:sz w:val="28"/>
          <w:szCs w:val="28"/>
        </w:rPr>
        <w:t>:</w:t>
      </w:r>
    </w:p>
    <w:p w14:paraId="38D27FBA" w14:textId="77777777" w:rsidR="009B4885" w:rsidRPr="00B149EE" w:rsidRDefault="009B4885" w:rsidP="009B4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7AC926" w14:textId="1B0A752E" w:rsidR="009B4885" w:rsidRPr="00B149EE" w:rsidRDefault="009B4885" w:rsidP="009B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EE">
        <w:rPr>
          <w:rFonts w:ascii="Times New Roman" w:hAnsi="Times New Roman" w:cs="Times New Roman"/>
          <w:sz w:val="28"/>
          <w:szCs w:val="28"/>
        </w:rPr>
        <w:t>1. Утворити Наглядову раду Комунального закладу вищої освіти «</w:t>
      </w:r>
      <w:r w:rsidR="002F3091">
        <w:rPr>
          <w:rFonts w:ascii="Times New Roman" w:hAnsi="Times New Roman" w:cs="Times New Roman"/>
          <w:sz w:val="28"/>
          <w:szCs w:val="28"/>
        </w:rPr>
        <w:t>Академія</w:t>
      </w:r>
      <w:r w:rsidRPr="00B149EE">
        <w:rPr>
          <w:rFonts w:ascii="Times New Roman" w:hAnsi="Times New Roman" w:cs="Times New Roman"/>
          <w:sz w:val="28"/>
          <w:szCs w:val="28"/>
        </w:rPr>
        <w:t xml:space="preserve"> культури і мистецтв» Закарпатської обласної ради у складі згідно із додатком.</w:t>
      </w:r>
    </w:p>
    <w:p w14:paraId="11B6ED6A" w14:textId="75647A76" w:rsidR="009B4885" w:rsidRPr="002F3091" w:rsidRDefault="002F3091" w:rsidP="009B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885" w:rsidRPr="002F3091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</w:t>
      </w:r>
      <w:r w:rsidRPr="002F3091">
        <w:rPr>
          <w:rFonts w:ascii="Times New Roman" w:hAnsi="Times New Roman" w:cs="Times New Roman"/>
          <w:sz w:val="28"/>
          <w:szCs w:val="28"/>
        </w:rPr>
        <w:t xml:space="preserve"> на</w:t>
      </w:r>
      <w:r w:rsidR="009B4885" w:rsidRPr="002F3091">
        <w:rPr>
          <w:rFonts w:ascii="Times New Roman" w:hAnsi="Times New Roman" w:cs="Times New Roman"/>
          <w:sz w:val="28"/>
          <w:szCs w:val="28"/>
        </w:rPr>
        <w:t xml:space="preserve"> </w:t>
      </w:r>
      <w:r w:rsidRPr="002F3091">
        <w:rPr>
          <w:rFonts w:ascii="Times New Roman" w:hAnsi="Times New Roman" w:cs="Times New Roman"/>
          <w:sz w:val="28"/>
          <w:szCs w:val="28"/>
        </w:rPr>
        <w:t>першого заступника голови обласної ради та постійну комісію обласної ради з питань культури, молодіжної та інформаційної політики, фізичної культури і спорту.</w:t>
      </w:r>
    </w:p>
    <w:p w14:paraId="31BEB37B" w14:textId="77777777" w:rsidR="009B4885" w:rsidRPr="00B149EE" w:rsidRDefault="009B4885" w:rsidP="009B4885">
      <w:pPr>
        <w:pStyle w:val="a3"/>
        <w:ind w:left="0"/>
        <w:rPr>
          <w:rFonts w:eastAsia="Times New Roman"/>
          <w:lang w:val="uk-UA" w:eastAsia="ru-RU"/>
        </w:rPr>
      </w:pPr>
    </w:p>
    <w:p w14:paraId="7BF84375" w14:textId="5E017BC6" w:rsidR="009B4885" w:rsidRDefault="009B4885" w:rsidP="009B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63537" w14:textId="77777777" w:rsidR="0060494D" w:rsidRPr="00B149EE" w:rsidRDefault="0060494D" w:rsidP="009B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0CE2B" w14:textId="77777777" w:rsidR="009B4885" w:rsidRPr="00B149EE" w:rsidRDefault="009B4885" w:rsidP="009B4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DE886" w14:textId="779A4C7F" w:rsidR="009B4885" w:rsidRPr="00B149EE" w:rsidRDefault="009B4885" w:rsidP="002F3091">
      <w:pPr>
        <w:keepNext/>
        <w:tabs>
          <w:tab w:val="left" w:pos="7088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Голова ради              </w:t>
      </w:r>
      <w:r w:rsidR="002F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Pr="00B1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Володимир ЧУБІРКО</w:t>
      </w:r>
    </w:p>
    <w:p w14:paraId="44EDFC73" w14:textId="77777777" w:rsidR="009B4885" w:rsidRPr="00B149EE" w:rsidRDefault="009B4885" w:rsidP="009B4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78FAA237" w14:textId="6679A8A4" w:rsidR="009B4885" w:rsidRDefault="009B4885" w:rsidP="009B4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64479303" w14:textId="28DFC876" w:rsidR="00E412A3" w:rsidRDefault="00E412A3" w:rsidP="009B4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2C1A1FB3" w14:textId="77777777" w:rsidR="00E412A3" w:rsidRPr="00B149EE" w:rsidRDefault="00E412A3" w:rsidP="009B4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7FA4D9BE" w14:textId="7E0D4334" w:rsidR="009B4885" w:rsidRPr="0084531B" w:rsidRDefault="00AD3493" w:rsidP="009B48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</w:t>
      </w:r>
      <w:r w:rsidR="009B4885" w:rsidRPr="0084531B">
        <w:rPr>
          <w:rFonts w:ascii="Times New Roman" w:hAnsi="Times New Roman" w:cs="Times New Roman"/>
          <w:sz w:val="28"/>
        </w:rPr>
        <w:t xml:space="preserve">одаток </w:t>
      </w:r>
    </w:p>
    <w:p w14:paraId="724253B1" w14:textId="38663890" w:rsidR="009B4885" w:rsidRPr="0084531B" w:rsidRDefault="009B4885" w:rsidP="009B48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4531B">
        <w:rPr>
          <w:rFonts w:ascii="Times New Roman" w:hAnsi="Times New Roman" w:cs="Times New Roman"/>
          <w:sz w:val="28"/>
        </w:rPr>
        <w:t>до рішення обласної ради</w:t>
      </w:r>
    </w:p>
    <w:p w14:paraId="7591AF4C" w14:textId="6D613BB8" w:rsidR="009B4885" w:rsidRPr="0084531B" w:rsidRDefault="00AD3493" w:rsidP="009B48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B4885" w:rsidRPr="0084531B">
        <w:rPr>
          <w:rFonts w:ascii="Times New Roman" w:hAnsi="Times New Roman" w:cs="Times New Roman"/>
          <w:sz w:val="28"/>
        </w:rPr>
        <w:t>202</w:t>
      </w:r>
      <w:r w:rsidR="002F3091">
        <w:rPr>
          <w:rFonts w:ascii="Times New Roman" w:hAnsi="Times New Roman" w:cs="Times New Roman"/>
          <w:sz w:val="28"/>
        </w:rPr>
        <w:t>3</w:t>
      </w:r>
      <w:r w:rsidR="009B4885" w:rsidRPr="0084531B">
        <w:rPr>
          <w:rFonts w:ascii="Times New Roman" w:hAnsi="Times New Roman" w:cs="Times New Roman"/>
          <w:sz w:val="28"/>
        </w:rPr>
        <w:t xml:space="preserve"> №</w:t>
      </w:r>
      <w:r w:rsidR="002F3091">
        <w:rPr>
          <w:rFonts w:ascii="Times New Roman" w:hAnsi="Times New Roman" w:cs="Times New Roman"/>
          <w:sz w:val="28"/>
        </w:rPr>
        <w:t xml:space="preserve">  </w:t>
      </w:r>
    </w:p>
    <w:p w14:paraId="569AE9F3" w14:textId="77777777" w:rsidR="002F3091" w:rsidRDefault="002F3091" w:rsidP="002F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17F77" w14:textId="77777777" w:rsidR="0060494D" w:rsidRDefault="002F3091" w:rsidP="002F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1">
        <w:rPr>
          <w:rFonts w:ascii="Times New Roman" w:hAnsi="Times New Roman" w:cs="Times New Roman"/>
          <w:b/>
          <w:sz w:val="28"/>
          <w:szCs w:val="28"/>
        </w:rPr>
        <w:t xml:space="preserve">Склад Наглядової ради </w:t>
      </w:r>
    </w:p>
    <w:p w14:paraId="44E11902" w14:textId="45863AD4" w:rsidR="002F3091" w:rsidRDefault="002F3091" w:rsidP="002F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1">
        <w:rPr>
          <w:rFonts w:ascii="Times New Roman" w:eastAsia="Calibri" w:hAnsi="Times New Roman" w:cs="Times New Roman"/>
          <w:b/>
          <w:sz w:val="28"/>
          <w:szCs w:val="28"/>
        </w:rPr>
        <w:t>Комунального закладу вищої</w:t>
      </w:r>
      <w:r w:rsidRPr="002F3091">
        <w:rPr>
          <w:rFonts w:ascii="Times New Roman" w:hAnsi="Times New Roman" w:cs="Times New Roman"/>
          <w:b/>
          <w:sz w:val="28"/>
          <w:szCs w:val="28"/>
        </w:rPr>
        <w:t xml:space="preserve"> освіти «</w:t>
      </w:r>
      <w:r>
        <w:rPr>
          <w:rFonts w:ascii="Times New Roman" w:hAnsi="Times New Roman" w:cs="Times New Roman"/>
          <w:b/>
          <w:sz w:val="28"/>
          <w:szCs w:val="28"/>
        </w:rPr>
        <w:t xml:space="preserve">Академія </w:t>
      </w:r>
      <w:r w:rsidRPr="002F3091">
        <w:rPr>
          <w:rFonts w:ascii="Times New Roman" w:hAnsi="Times New Roman" w:cs="Times New Roman"/>
          <w:b/>
          <w:sz w:val="28"/>
          <w:szCs w:val="28"/>
        </w:rPr>
        <w:t xml:space="preserve">культури і мистецтв» </w:t>
      </w:r>
    </w:p>
    <w:p w14:paraId="4461152D" w14:textId="6C9C57CC" w:rsidR="002F3091" w:rsidRPr="002F3091" w:rsidRDefault="002F3091" w:rsidP="002F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1">
        <w:rPr>
          <w:rFonts w:ascii="Times New Roman" w:hAnsi="Times New Roman" w:cs="Times New Roman"/>
          <w:b/>
          <w:sz w:val="28"/>
          <w:szCs w:val="28"/>
        </w:rPr>
        <w:t>Закарпатської обласної ради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F3091" w:rsidRPr="002F3091" w14:paraId="604EE5B0" w14:textId="77777777" w:rsidTr="00064A71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5B763151" w14:textId="77777777" w:rsidR="002F3091" w:rsidRPr="002F3091" w:rsidRDefault="002F3091" w:rsidP="0006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091" w:rsidRPr="002F3091" w14:paraId="387CB544" w14:textId="77777777" w:rsidTr="00064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50B" w14:textId="77777777" w:rsidR="002F3091" w:rsidRPr="002F3091" w:rsidRDefault="002F3091" w:rsidP="002F3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b/>
                <w:sz w:val="28"/>
                <w:szCs w:val="28"/>
              </w:rPr>
              <w:t>РІВІС</w:t>
            </w:r>
          </w:p>
          <w:p w14:paraId="046CF440" w14:textId="77777777" w:rsidR="002F3091" w:rsidRPr="002F3091" w:rsidRDefault="002F3091" w:rsidP="002F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Михайло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F924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- депутат обласної ради</w:t>
            </w:r>
            <w:r w:rsidRPr="002F30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F3091" w:rsidRPr="002F3091" w14:paraId="5CB5E332" w14:textId="77777777" w:rsidTr="00064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CDB8" w14:textId="77777777" w:rsidR="002F3091" w:rsidRPr="002F3091" w:rsidRDefault="002F3091" w:rsidP="002F3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b/>
                <w:sz w:val="28"/>
                <w:szCs w:val="28"/>
              </w:rPr>
              <w:t>ЛИВЧ</w:t>
            </w:r>
          </w:p>
          <w:p w14:paraId="54DAC16B" w14:textId="77777777" w:rsidR="002F3091" w:rsidRPr="002F3091" w:rsidRDefault="002F3091" w:rsidP="002F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Мирослава Михайлівна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AD6" w14:textId="77777777" w:rsidR="002F3091" w:rsidRPr="002F3091" w:rsidRDefault="002F3091" w:rsidP="002F3091">
            <w:pPr>
              <w:pStyle w:val="2"/>
              <w:shd w:val="clear" w:color="auto" w:fill="FAFCFF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депутат обласної ради</w:t>
            </w:r>
            <w:r w:rsidRPr="002F3091">
              <w:rPr>
                <w:rStyle w:val="FontStyle14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2F3091" w:rsidRPr="002F3091" w14:paraId="64815B94" w14:textId="77777777" w:rsidTr="00064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14:paraId="48D9CDE1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b/>
                <w:sz w:val="28"/>
                <w:szCs w:val="28"/>
              </w:rPr>
              <w:t>ШТЕФУЦА</w:t>
            </w:r>
          </w:p>
          <w:p w14:paraId="66BC0CF9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Наталія Богданівна</w:t>
            </w:r>
          </w:p>
        </w:tc>
        <w:tc>
          <w:tcPr>
            <w:tcW w:w="6237" w:type="dxa"/>
          </w:tcPr>
          <w:p w14:paraId="574A9D4C" w14:textId="77777777" w:rsidR="002F3091" w:rsidRPr="002F3091" w:rsidRDefault="002F3091" w:rsidP="002F309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eastAsiaTheme="minorHAnsi" w:hAnsi="Times New Roman" w:cs="Times New Roman"/>
                <w:sz w:val="28"/>
                <w:szCs w:val="28"/>
              </w:rPr>
              <w:t>- депутат обласної ради</w:t>
            </w:r>
          </w:p>
        </w:tc>
      </w:tr>
      <w:tr w:rsidR="002F3091" w:rsidRPr="002F3091" w14:paraId="2E9C14D4" w14:textId="77777777" w:rsidTr="00064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14:paraId="51A316FB" w14:textId="77777777" w:rsidR="002F3091" w:rsidRPr="002F3091" w:rsidRDefault="002F3091" w:rsidP="002F3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b/>
                <w:sz w:val="28"/>
                <w:szCs w:val="28"/>
              </w:rPr>
              <w:t>ШУКАЛЬ</w:t>
            </w:r>
          </w:p>
          <w:p w14:paraId="78B56955" w14:textId="77777777" w:rsidR="002F3091" w:rsidRPr="002F3091" w:rsidRDefault="002F3091" w:rsidP="002F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Ярослав Юрійович</w:t>
            </w:r>
          </w:p>
        </w:tc>
        <w:tc>
          <w:tcPr>
            <w:tcW w:w="6237" w:type="dxa"/>
          </w:tcPr>
          <w:p w14:paraId="6296CD06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- депутат обласної ради</w:t>
            </w:r>
          </w:p>
          <w:p w14:paraId="4E4455CA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91" w:rsidRPr="002F3091" w14:paraId="7989E50B" w14:textId="77777777" w:rsidTr="00064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8D1" w14:textId="77777777" w:rsidR="002F3091" w:rsidRPr="002F3091" w:rsidRDefault="002F3091" w:rsidP="002F3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A58E8F" w14:textId="77777777" w:rsidR="002F3091" w:rsidRPr="002F3091" w:rsidRDefault="002F3091" w:rsidP="002F3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b/>
                <w:sz w:val="28"/>
                <w:szCs w:val="28"/>
              </w:rPr>
              <w:t>ГОЙДОШ</w:t>
            </w:r>
          </w:p>
          <w:p w14:paraId="055AEC7A" w14:textId="77777777" w:rsidR="002F3091" w:rsidRPr="002F3091" w:rsidRDefault="002F3091" w:rsidP="002F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  <w:proofErr w:type="spellStart"/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Адальбертівна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6B6" w14:textId="1D177702" w:rsidR="002F3091" w:rsidRPr="002F3091" w:rsidRDefault="002F3091" w:rsidP="002F3091">
            <w:pPr>
              <w:pStyle w:val="2"/>
              <w:shd w:val="clear" w:color="auto" w:fill="FAFCFF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F309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- заступник директора департаменту, начальник управління мистецтв, культурно-освітніх закладів та установ департаменту культури</w:t>
            </w:r>
            <w:r w:rsidR="006F275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, національностей та релігій</w:t>
            </w:r>
            <w:r w:rsidRPr="002F309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облдержадміністрації</w:t>
            </w:r>
          </w:p>
        </w:tc>
      </w:tr>
      <w:tr w:rsidR="002F3091" w:rsidRPr="002F3091" w14:paraId="0BD619E8" w14:textId="77777777" w:rsidTr="00064A71">
        <w:trPr>
          <w:trHeight w:val="1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84A" w14:textId="77777777" w:rsidR="002F3091" w:rsidRPr="002F3091" w:rsidRDefault="002F3091" w:rsidP="002F309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b/>
                <w:sz w:val="28"/>
                <w:szCs w:val="28"/>
              </w:rPr>
              <w:t>МАРЮХНИЧ</w:t>
            </w:r>
          </w:p>
          <w:p w14:paraId="30248AF0" w14:textId="77777777" w:rsidR="002F3091" w:rsidRPr="002F3091" w:rsidRDefault="002F3091" w:rsidP="002F30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Василь Васильович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F3E" w14:textId="6B5FE9E1" w:rsidR="002F3091" w:rsidRPr="002F3091" w:rsidRDefault="002F3091" w:rsidP="000474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комунального закладу культури «Закарпатський академічний обласний український музично-драматичний театр імені братів Юрія-Августина та Євгена </w:t>
            </w:r>
            <w:proofErr w:type="spellStart"/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Шерегіїв</w:t>
            </w:r>
            <w:proofErr w:type="spellEnd"/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 xml:space="preserve">Закарпатської обласної ради </w:t>
            </w:r>
          </w:p>
        </w:tc>
      </w:tr>
      <w:tr w:rsidR="002F3091" w:rsidRPr="002F3091" w14:paraId="224D81BC" w14:textId="77777777" w:rsidTr="00064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0D7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b/>
                <w:sz w:val="28"/>
                <w:szCs w:val="28"/>
              </w:rPr>
              <w:t>НОСА</w:t>
            </w:r>
          </w:p>
          <w:p w14:paraId="0CA31D7E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Михайло Дмитрович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5E4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 xml:space="preserve">- голова редакційної ради газети «Ясно» </w:t>
            </w:r>
          </w:p>
        </w:tc>
      </w:tr>
      <w:tr w:rsidR="002F3091" w:rsidRPr="002F3091" w14:paraId="6F086C1E" w14:textId="77777777" w:rsidTr="00064A71">
        <w:trPr>
          <w:trHeight w:val="9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DF9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b/>
                <w:sz w:val="28"/>
                <w:szCs w:val="28"/>
              </w:rPr>
              <w:t>СОКАЧ</w:t>
            </w:r>
          </w:p>
          <w:p w14:paraId="7062C788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</w:p>
          <w:p w14:paraId="188D9097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ECA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- директор Комунального закладу культури «Академічний камерний хор «</w:t>
            </w:r>
            <w:proofErr w:type="spellStart"/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Кантус</w:t>
            </w:r>
            <w:proofErr w:type="spellEnd"/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» Закарпатської обласної ради</w:t>
            </w:r>
          </w:p>
        </w:tc>
      </w:tr>
      <w:tr w:rsidR="002F3091" w:rsidRPr="002F3091" w14:paraId="354E0053" w14:textId="77777777" w:rsidTr="00064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8B4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ФЕДАКА </w:t>
            </w:r>
          </w:p>
          <w:p w14:paraId="0242AA56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Павло Михайлович</w:t>
            </w:r>
          </w:p>
          <w:p w14:paraId="528D49A8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684" w14:textId="77777777" w:rsidR="002F3091" w:rsidRPr="002F3091" w:rsidRDefault="002F3091" w:rsidP="002F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1">
              <w:rPr>
                <w:rFonts w:ascii="Times New Roman" w:hAnsi="Times New Roman" w:cs="Times New Roman"/>
                <w:sz w:val="28"/>
                <w:szCs w:val="28"/>
              </w:rPr>
              <w:t>- професор, доктор історичних наук, почесний голова Закарпатського крайового товариства «Просвіта»</w:t>
            </w:r>
          </w:p>
        </w:tc>
      </w:tr>
    </w:tbl>
    <w:p w14:paraId="0C6F36BD" w14:textId="77777777" w:rsidR="002F3091" w:rsidRPr="002F3091" w:rsidRDefault="002F3091" w:rsidP="002F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93A82F" w14:textId="77777777" w:rsidR="002F3091" w:rsidRPr="002F3091" w:rsidRDefault="002F3091" w:rsidP="002F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A7DD67" w14:textId="77777777" w:rsidR="002F3091" w:rsidRPr="002F3091" w:rsidRDefault="002F3091" w:rsidP="002F3091">
      <w:pPr>
        <w:rPr>
          <w:rFonts w:ascii="Times New Roman" w:hAnsi="Times New Roman" w:cs="Times New Roman"/>
          <w:b/>
          <w:sz w:val="28"/>
          <w:szCs w:val="28"/>
        </w:rPr>
      </w:pPr>
    </w:p>
    <w:p w14:paraId="6DB70888" w14:textId="77777777" w:rsidR="006F275A" w:rsidRDefault="006F275A" w:rsidP="006F2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Перший з</w:t>
      </w:r>
      <w:r w:rsidR="002F3091" w:rsidRPr="002F3091">
        <w:rPr>
          <w:rFonts w:ascii="Times New Roman" w:hAnsi="Times New Roman" w:cs="Times New Roman"/>
          <w:b/>
          <w:sz w:val="28"/>
          <w:szCs w:val="28"/>
        </w:rPr>
        <w:t xml:space="preserve">аступник </w:t>
      </w:r>
    </w:p>
    <w:p w14:paraId="1AE59974" w14:textId="3C016EAC" w:rsidR="002F3091" w:rsidRPr="002F3091" w:rsidRDefault="002F3091" w:rsidP="006F2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091">
        <w:rPr>
          <w:rFonts w:ascii="Times New Roman" w:hAnsi="Times New Roman" w:cs="Times New Roman"/>
          <w:b/>
          <w:sz w:val="28"/>
          <w:szCs w:val="28"/>
        </w:rPr>
        <w:t xml:space="preserve">голови ради                                         </w:t>
      </w:r>
      <w:r w:rsidR="006F275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F30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1C3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F309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275A">
        <w:rPr>
          <w:rFonts w:ascii="Times New Roman" w:hAnsi="Times New Roman" w:cs="Times New Roman"/>
          <w:b/>
          <w:sz w:val="28"/>
          <w:szCs w:val="28"/>
        </w:rPr>
        <w:t>Андрій ШЕКЕТА</w:t>
      </w:r>
    </w:p>
    <w:p w14:paraId="753CB33B" w14:textId="77777777" w:rsidR="002F3091" w:rsidRPr="002F3091" w:rsidRDefault="002F3091" w:rsidP="002F3091">
      <w:pPr>
        <w:pStyle w:val="a3"/>
        <w:ind w:left="0" w:firstLine="708"/>
        <w:jc w:val="right"/>
      </w:pPr>
    </w:p>
    <w:p w14:paraId="34B4D233" w14:textId="77777777" w:rsidR="002F3091" w:rsidRPr="002F3091" w:rsidRDefault="002F3091" w:rsidP="002F3091">
      <w:pPr>
        <w:pStyle w:val="a3"/>
        <w:ind w:left="0" w:firstLine="708"/>
        <w:jc w:val="right"/>
      </w:pPr>
    </w:p>
    <w:p w14:paraId="17F0BA6F" w14:textId="77777777" w:rsidR="002F3091" w:rsidRPr="002F3091" w:rsidRDefault="002F3091" w:rsidP="002F3091">
      <w:pPr>
        <w:pStyle w:val="a3"/>
        <w:ind w:left="0" w:firstLine="708"/>
        <w:jc w:val="right"/>
      </w:pPr>
    </w:p>
    <w:p w14:paraId="4C2FB25D" w14:textId="77777777" w:rsidR="00545A2C" w:rsidRPr="002F3091" w:rsidRDefault="00545A2C" w:rsidP="002F3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5A2C" w:rsidRPr="002F3091" w:rsidSect="00930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1E90"/>
    <w:multiLevelType w:val="hybridMultilevel"/>
    <w:tmpl w:val="DA72E3BE"/>
    <w:lvl w:ilvl="0" w:tplc="C3C4E57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85"/>
    <w:rsid w:val="000474FD"/>
    <w:rsid w:val="002F3091"/>
    <w:rsid w:val="00545A2C"/>
    <w:rsid w:val="0060494D"/>
    <w:rsid w:val="006F275A"/>
    <w:rsid w:val="006F3239"/>
    <w:rsid w:val="009B4885"/>
    <w:rsid w:val="00AD3493"/>
    <w:rsid w:val="00BC1DC8"/>
    <w:rsid w:val="00E412A3"/>
    <w:rsid w:val="00F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6F345"/>
  <w15:chartTrackingRefBased/>
  <w15:docId w15:val="{00B4D0D4-5B05-45C6-91A9-F1606A51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885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B4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8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paragraph" w:styleId="a3">
    <w:name w:val="List Paragraph"/>
    <w:basedOn w:val="a"/>
    <w:uiPriority w:val="34"/>
    <w:qFormat/>
    <w:rsid w:val="009B488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val="ru-RU" w:eastAsia="en-US"/>
    </w:rPr>
  </w:style>
  <w:style w:type="table" w:styleId="a4">
    <w:name w:val="Table Grid"/>
    <w:basedOn w:val="a1"/>
    <w:uiPriority w:val="59"/>
    <w:rsid w:val="009B4885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488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FontStyle14">
    <w:name w:val="Font Style14"/>
    <w:basedOn w:val="a0"/>
    <w:uiPriority w:val="99"/>
    <w:rsid w:val="002F3091"/>
    <w:rPr>
      <w:rFonts w:ascii="Times New Roman" w:hAnsi="Times New Roman" w:cs="Times New Roman" w:hint="default"/>
      <w:sz w:val="26"/>
      <w:szCs w:val="26"/>
    </w:rPr>
  </w:style>
  <w:style w:type="paragraph" w:styleId="a6">
    <w:name w:val="caption"/>
    <w:basedOn w:val="a"/>
    <w:next w:val="a"/>
    <w:semiHidden/>
    <w:unhideWhenUsed/>
    <w:qFormat/>
    <w:rsid w:val="00AD34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st42">
    <w:name w:val="st42"/>
    <w:rsid w:val="00AD3493"/>
    <w:rPr>
      <w:rFonts w:ascii="Times New Roman" w:hAnsi="Times New Roman" w:cs="Times New Roman" w:hint="default"/>
      <w:color w:val="000000"/>
    </w:rPr>
  </w:style>
  <w:style w:type="character" w:customStyle="1" w:styleId="st161">
    <w:name w:val="st161"/>
    <w:rsid w:val="00AD349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Закарпатська обласна рада</dc:creator>
  <cp:keywords/>
  <dc:description/>
  <cp:lastModifiedBy>Закарпатська обласна рада</cp:lastModifiedBy>
  <cp:revision>6</cp:revision>
  <dcterms:created xsi:type="dcterms:W3CDTF">2023-02-17T08:27:00Z</dcterms:created>
  <dcterms:modified xsi:type="dcterms:W3CDTF">2023-02-20T15:28:00Z</dcterms:modified>
</cp:coreProperties>
</file>