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706" w:rsidRDefault="00B84706" w:rsidP="00D55002">
      <w:pPr>
        <w:pStyle w:val="2"/>
        <w:jc w:val="center"/>
        <w:rPr>
          <w:rFonts w:ascii="Times New Roman" w:hAnsi="Times New Roman"/>
          <w:bCs w:val="0"/>
          <w:i w:val="0"/>
          <w:sz w:val="24"/>
          <w:szCs w:val="24"/>
        </w:rPr>
      </w:pPr>
      <w:r w:rsidRPr="00096DD9">
        <w:rPr>
          <w:rFonts w:ascii="Times New Roman" w:hAnsi="Times New Roman"/>
          <w:bCs w:val="0"/>
          <w:i w:val="0"/>
          <w:sz w:val="24"/>
          <w:szCs w:val="24"/>
        </w:rPr>
        <w:t>ПОЯСНЮВАЛЬНА  ЗАПИСКА</w:t>
      </w:r>
    </w:p>
    <w:p w:rsidR="007838A4" w:rsidRPr="007838A4" w:rsidRDefault="007838A4" w:rsidP="007838A4">
      <w:pPr>
        <w:rPr>
          <w:lang w:val="uk-UA"/>
        </w:rPr>
      </w:pPr>
    </w:p>
    <w:p w:rsidR="00B84706" w:rsidRPr="007838A4" w:rsidRDefault="00B84706" w:rsidP="00D55002">
      <w:pPr>
        <w:pStyle w:val="1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 w:rsidRPr="007838A4">
        <w:rPr>
          <w:rFonts w:ascii="Times New Roman" w:hAnsi="Times New Roman"/>
          <w:b w:val="0"/>
          <w:sz w:val="24"/>
          <w:szCs w:val="24"/>
        </w:rPr>
        <w:t>до проекту рішення Закарпатської обласної ради</w:t>
      </w:r>
    </w:p>
    <w:p w:rsidR="00CE65C9" w:rsidRPr="00CE65C9" w:rsidRDefault="00CE65C9" w:rsidP="00CE65C9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«</w:t>
      </w:r>
      <w:r w:rsidRPr="00CE65C9">
        <w:rPr>
          <w:b/>
          <w:bCs/>
          <w:sz w:val="24"/>
          <w:szCs w:val="24"/>
          <w:lang w:val="uk-UA"/>
        </w:rPr>
        <w:t>Про вилучення та</w:t>
      </w:r>
    </w:p>
    <w:p w:rsidR="00CE65C9" w:rsidRPr="00CE65C9" w:rsidRDefault="00CE65C9" w:rsidP="00CE65C9">
      <w:pPr>
        <w:jc w:val="center"/>
        <w:rPr>
          <w:b/>
          <w:bCs/>
          <w:sz w:val="24"/>
          <w:szCs w:val="24"/>
          <w:lang w:val="uk-UA"/>
        </w:rPr>
      </w:pPr>
      <w:r w:rsidRPr="00CE65C9">
        <w:rPr>
          <w:b/>
          <w:bCs/>
          <w:sz w:val="24"/>
          <w:szCs w:val="24"/>
          <w:lang w:val="uk-UA"/>
        </w:rPr>
        <w:t>закріплення нерухомого майна</w:t>
      </w:r>
      <w:r>
        <w:rPr>
          <w:b/>
          <w:bCs/>
          <w:sz w:val="24"/>
          <w:szCs w:val="24"/>
          <w:lang w:val="uk-UA"/>
        </w:rPr>
        <w:t>»</w:t>
      </w:r>
      <w:r w:rsidRPr="00CE65C9">
        <w:rPr>
          <w:b/>
          <w:bCs/>
          <w:sz w:val="24"/>
          <w:szCs w:val="24"/>
          <w:lang w:val="uk-UA"/>
        </w:rPr>
        <w:t xml:space="preserve"> </w:t>
      </w:r>
    </w:p>
    <w:p w:rsidR="00CA3E7C" w:rsidRPr="00CE65C9" w:rsidRDefault="00CA3E7C" w:rsidP="00A8753E">
      <w:pPr>
        <w:jc w:val="center"/>
        <w:rPr>
          <w:b/>
          <w:sz w:val="24"/>
          <w:szCs w:val="24"/>
          <w:lang w:val="uk-UA"/>
        </w:rPr>
      </w:pPr>
    </w:p>
    <w:p w:rsidR="00B84706" w:rsidRPr="00096DD9" w:rsidRDefault="00B84706" w:rsidP="00330F0D">
      <w:pPr>
        <w:ind w:left="1416" w:firstLine="708"/>
        <w:rPr>
          <w:b/>
          <w:bCs/>
          <w:iCs/>
          <w:sz w:val="24"/>
          <w:szCs w:val="24"/>
          <w:lang w:val="uk-UA"/>
        </w:rPr>
      </w:pPr>
      <w:r w:rsidRPr="00096DD9">
        <w:rPr>
          <w:b/>
          <w:bCs/>
          <w:iCs/>
          <w:sz w:val="24"/>
          <w:szCs w:val="24"/>
          <w:lang w:val="uk-UA"/>
        </w:rPr>
        <w:t xml:space="preserve">1. Обґрунтування  необхідності прийняття </w:t>
      </w:r>
      <w:r w:rsidR="00B06F29">
        <w:rPr>
          <w:b/>
          <w:bCs/>
          <w:iCs/>
          <w:sz w:val="24"/>
          <w:szCs w:val="24"/>
          <w:lang w:val="uk-UA"/>
        </w:rPr>
        <w:t>рішення</w:t>
      </w:r>
    </w:p>
    <w:p w:rsidR="00355271" w:rsidRDefault="00D75D92" w:rsidP="00355271">
      <w:pPr>
        <w:rPr>
          <w:sz w:val="24"/>
          <w:szCs w:val="24"/>
          <w:lang w:val="uk-UA" w:eastAsia="uk-UA"/>
        </w:rPr>
      </w:pPr>
      <w:r w:rsidRPr="00355271">
        <w:rPr>
          <w:bCs/>
          <w:sz w:val="24"/>
          <w:szCs w:val="24"/>
          <w:lang w:val="uk-UA"/>
        </w:rPr>
        <w:t>Підстава розроблення проекту –</w:t>
      </w:r>
      <w:r w:rsidR="00EC469B" w:rsidRPr="00EC469B">
        <w:rPr>
          <w:sz w:val="24"/>
          <w:szCs w:val="24"/>
          <w:lang w:val="uk-UA"/>
        </w:rPr>
        <w:t xml:space="preserve"> пункт 20 статті 43, стат</w:t>
      </w:r>
      <w:r w:rsidR="00EC469B">
        <w:rPr>
          <w:sz w:val="24"/>
          <w:szCs w:val="24"/>
          <w:lang w:val="uk-UA"/>
        </w:rPr>
        <w:t>ті</w:t>
      </w:r>
      <w:r w:rsidR="00EC469B" w:rsidRPr="00EC469B">
        <w:rPr>
          <w:sz w:val="24"/>
          <w:szCs w:val="24"/>
          <w:lang w:val="uk-UA"/>
        </w:rPr>
        <w:t xml:space="preserve"> 46, 59, 60 Закону України «Про місцеве самоврядування в Україні, статті 137 Господарського Кодексу України</w:t>
      </w:r>
      <w:r w:rsidR="00166EAA">
        <w:rPr>
          <w:sz w:val="24"/>
          <w:szCs w:val="24"/>
          <w:lang w:val="uk-UA"/>
        </w:rPr>
        <w:t>.</w:t>
      </w:r>
      <w:r w:rsidR="00EC469B" w:rsidRPr="00EC469B">
        <w:rPr>
          <w:sz w:val="24"/>
          <w:szCs w:val="24"/>
          <w:lang w:val="uk-UA"/>
        </w:rPr>
        <w:t xml:space="preserve"> </w:t>
      </w:r>
    </w:p>
    <w:p w:rsidR="00B06F29" w:rsidRDefault="00B06F29" w:rsidP="00786507">
      <w:pPr>
        <w:pStyle w:val="rvps2"/>
        <w:spacing w:before="0" w:beforeAutospacing="0" w:after="0" w:afterAutospacing="0"/>
        <w:ind w:firstLine="709"/>
        <w:jc w:val="both"/>
        <w:rPr>
          <w:rStyle w:val="rvts9"/>
          <w:lang w:val="uk-UA"/>
        </w:rPr>
      </w:pPr>
    </w:p>
    <w:p w:rsidR="00147CD4" w:rsidRPr="00287E4E" w:rsidRDefault="00B84706" w:rsidP="00D9584C">
      <w:pPr>
        <w:ind w:firstLine="0"/>
        <w:jc w:val="center"/>
        <w:rPr>
          <w:b/>
          <w:bCs/>
          <w:iCs/>
          <w:sz w:val="24"/>
          <w:szCs w:val="24"/>
          <w:lang w:val="uk-UA"/>
        </w:rPr>
      </w:pPr>
      <w:r w:rsidRPr="00287E4E">
        <w:rPr>
          <w:b/>
          <w:bCs/>
          <w:iCs/>
          <w:sz w:val="24"/>
          <w:szCs w:val="24"/>
          <w:lang w:val="uk-UA"/>
        </w:rPr>
        <w:t xml:space="preserve">2. </w:t>
      </w:r>
      <w:r w:rsidR="00147CD4" w:rsidRPr="00287E4E">
        <w:rPr>
          <w:b/>
          <w:bCs/>
          <w:iCs/>
          <w:sz w:val="24"/>
          <w:szCs w:val="24"/>
          <w:lang w:val="uk-UA"/>
        </w:rPr>
        <w:t>Ме</w:t>
      </w:r>
      <w:r w:rsidR="00B06F29" w:rsidRPr="00287E4E">
        <w:rPr>
          <w:b/>
          <w:bCs/>
          <w:iCs/>
          <w:sz w:val="24"/>
          <w:szCs w:val="24"/>
          <w:lang w:val="uk-UA"/>
        </w:rPr>
        <w:t>та і завдання прийняття рішення</w:t>
      </w:r>
    </w:p>
    <w:p w:rsidR="00CC3B6B" w:rsidRPr="00CC3B6B" w:rsidRDefault="00147CD4" w:rsidP="00CC3B6B">
      <w:pPr>
        <w:rPr>
          <w:color w:val="000000"/>
          <w:sz w:val="24"/>
          <w:szCs w:val="24"/>
          <w:lang w:val="uk-UA"/>
        </w:rPr>
      </w:pPr>
      <w:r w:rsidRPr="00287E4E">
        <w:rPr>
          <w:bCs/>
          <w:sz w:val="24"/>
          <w:szCs w:val="24"/>
          <w:lang w:val="uk-UA"/>
        </w:rPr>
        <w:t>Мета проекту –</w:t>
      </w:r>
      <w:r w:rsidRPr="00287E4E">
        <w:rPr>
          <w:sz w:val="24"/>
          <w:szCs w:val="24"/>
          <w:lang w:val="uk-UA"/>
        </w:rPr>
        <w:t xml:space="preserve"> впор</w:t>
      </w:r>
      <w:r w:rsidR="00786507" w:rsidRPr="00287E4E">
        <w:rPr>
          <w:sz w:val="24"/>
          <w:szCs w:val="24"/>
          <w:lang w:val="uk-UA"/>
        </w:rPr>
        <w:t>ядкування відносин власності на будівл</w:t>
      </w:r>
      <w:r w:rsidR="00933EAA" w:rsidRPr="00287E4E">
        <w:rPr>
          <w:sz w:val="24"/>
          <w:szCs w:val="24"/>
          <w:lang w:val="uk-UA"/>
        </w:rPr>
        <w:t>і, споруди</w:t>
      </w:r>
      <w:r w:rsidR="00786507" w:rsidRPr="00287E4E">
        <w:rPr>
          <w:sz w:val="24"/>
          <w:szCs w:val="24"/>
          <w:lang w:val="uk-UA"/>
        </w:rPr>
        <w:t>, інш</w:t>
      </w:r>
      <w:r w:rsidR="00933EAA" w:rsidRPr="00287E4E">
        <w:rPr>
          <w:sz w:val="24"/>
          <w:szCs w:val="24"/>
          <w:lang w:val="uk-UA"/>
        </w:rPr>
        <w:t>і</w:t>
      </w:r>
      <w:r w:rsidR="00786507" w:rsidRPr="00287E4E">
        <w:rPr>
          <w:sz w:val="24"/>
          <w:szCs w:val="24"/>
          <w:lang w:val="uk-UA"/>
        </w:rPr>
        <w:t xml:space="preserve"> об’єкт</w:t>
      </w:r>
      <w:r w:rsidR="00933EAA" w:rsidRPr="00287E4E">
        <w:rPr>
          <w:sz w:val="24"/>
          <w:szCs w:val="24"/>
          <w:lang w:val="uk-UA"/>
        </w:rPr>
        <w:t>и</w:t>
      </w:r>
      <w:r w:rsidR="00786507" w:rsidRPr="00287E4E">
        <w:rPr>
          <w:sz w:val="24"/>
          <w:szCs w:val="24"/>
          <w:lang w:val="uk-UA"/>
        </w:rPr>
        <w:t xml:space="preserve"> нерухомого майна </w:t>
      </w:r>
      <w:r w:rsidR="00287E4E" w:rsidRPr="00287E4E">
        <w:rPr>
          <w:sz w:val="24"/>
          <w:szCs w:val="24"/>
          <w:lang w:val="uk-UA"/>
        </w:rPr>
        <w:t>спільної власності територіальних громад сіл, селищ, міст області (комунальної власності області)</w:t>
      </w:r>
      <w:r w:rsidR="00CC3B6B">
        <w:rPr>
          <w:sz w:val="24"/>
          <w:szCs w:val="24"/>
          <w:lang w:val="uk-UA"/>
        </w:rPr>
        <w:t xml:space="preserve"> </w:t>
      </w:r>
      <w:r w:rsidR="00CC3B6B" w:rsidRPr="00CC3B6B">
        <w:rPr>
          <w:bCs/>
          <w:sz w:val="24"/>
          <w:szCs w:val="24"/>
          <w:lang w:val="uk-UA"/>
        </w:rPr>
        <w:t xml:space="preserve">та </w:t>
      </w:r>
      <w:r w:rsidR="00CC3B6B" w:rsidRPr="00CC3B6B">
        <w:rPr>
          <w:color w:val="000000"/>
          <w:sz w:val="24"/>
          <w:szCs w:val="24"/>
          <w:lang w:val="uk-UA"/>
        </w:rPr>
        <w:t>забезпечення ефективного використання майна спільної власності територіальних громад сіл, селищ, міст Закарпатської області.</w:t>
      </w:r>
    </w:p>
    <w:p w:rsidR="00CC3B6B" w:rsidRPr="00287E4E" w:rsidRDefault="00CC3B6B" w:rsidP="00147CD4">
      <w:pPr>
        <w:rPr>
          <w:rFonts w:eastAsia="Arial Unicode MS"/>
          <w:sz w:val="24"/>
          <w:szCs w:val="24"/>
          <w:highlight w:val="yellow"/>
          <w:lang w:val="uk-UA"/>
        </w:rPr>
      </w:pPr>
    </w:p>
    <w:p w:rsidR="00147CD4" w:rsidRPr="00E02A53" w:rsidRDefault="00147CD4" w:rsidP="00147CD4">
      <w:pPr>
        <w:pStyle w:val="a5"/>
        <w:jc w:val="center"/>
        <w:rPr>
          <w:b/>
          <w:bCs/>
          <w:szCs w:val="24"/>
        </w:rPr>
      </w:pPr>
      <w:r w:rsidRPr="00E02A53">
        <w:rPr>
          <w:b/>
          <w:bCs/>
          <w:iCs/>
          <w:szCs w:val="24"/>
        </w:rPr>
        <w:t>3. Загальна характеристика та ос</w:t>
      </w:r>
      <w:r w:rsidR="00B06F29" w:rsidRPr="00E02A53">
        <w:rPr>
          <w:b/>
          <w:bCs/>
          <w:iCs/>
          <w:szCs w:val="24"/>
        </w:rPr>
        <w:t>новні положення проекту рішення</w:t>
      </w:r>
    </w:p>
    <w:p w:rsidR="00330F0D" w:rsidRPr="00E02A53" w:rsidRDefault="00147CD4" w:rsidP="00147CD4">
      <w:pPr>
        <w:rPr>
          <w:sz w:val="24"/>
          <w:szCs w:val="24"/>
          <w:lang w:val="uk-UA"/>
        </w:rPr>
      </w:pPr>
      <w:r w:rsidRPr="00E02A53">
        <w:rPr>
          <w:bCs/>
          <w:sz w:val="24"/>
          <w:szCs w:val="24"/>
          <w:lang w:val="uk-UA"/>
        </w:rPr>
        <w:t xml:space="preserve">З юридичної точки зору – це рішення є актом організаційно-розпорядчого характеру обласної ради, як власника майна, що належить до спільної власності територіальних громад сіл, селищ, міст області, яке спрямовано на </w:t>
      </w:r>
      <w:r w:rsidRPr="00E02A53">
        <w:rPr>
          <w:sz w:val="24"/>
          <w:szCs w:val="24"/>
          <w:lang w:val="uk-UA"/>
        </w:rPr>
        <w:t xml:space="preserve">впорядкування відносин власності на </w:t>
      </w:r>
      <w:r w:rsidR="00D9584C" w:rsidRPr="00E02A53">
        <w:rPr>
          <w:sz w:val="24"/>
          <w:szCs w:val="24"/>
          <w:lang w:val="uk-UA"/>
        </w:rPr>
        <w:t>об’єкт</w:t>
      </w:r>
      <w:r w:rsidR="00B47599" w:rsidRPr="00E02A53">
        <w:rPr>
          <w:sz w:val="24"/>
          <w:szCs w:val="24"/>
          <w:lang w:val="uk-UA"/>
        </w:rPr>
        <w:t>и</w:t>
      </w:r>
      <w:r w:rsidR="00D9584C" w:rsidRPr="00E02A53">
        <w:rPr>
          <w:sz w:val="24"/>
          <w:szCs w:val="24"/>
          <w:lang w:val="uk-UA"/>
        </w:rPr>
        <w:t xml:space="preserve"> нерухомого</w:t>
      </w:r>
      <w:r w:rsidR="00786507" w:rsidRPr="00E02A53">
        <w:rPr>
          <w:sz w:val="24"/>
          <w:szCs w:val="24"/>
          <w:lang w:val="uk-UA"/>
        </w:rPr>
        <w:t xml:space="preserve"> майна</w:t>
      </w:r>
      <w:r w:rsidR="00D9584C" w:rsidRPr="00E02A53">
        <w:rPr>
          <w:sz w:val="24"/>
          <w:szCs w:val="24"/>
          <w:lang w:val="uk-UA"/>
        </w:rPr>
        <w:t xml:space="preserve"> та забезпечення </w:t>
      </w:r>
      <w:r w:rsidR="00B47599" w:rsidRPr="00E02A53">
        <w:rPr>
          <w:sz w:val="24"/>
          <w:szCs w:val="24"/>
          <w:lang w:val="uk-UA"/>
        </w:rPr>
        <w:t>їх належної експлуатації балансоутримув</w:t>
      </w:r>
      <w:r w:rsidR="00933EAA" w:rsidRPr="00E02A53">
        <w:rPr>
          <w:sz w:val="24"/>
          <w:szCs w:val="24"/>
          <w:lang w:val="uk-UA"/>
        </w:rPr>
        <w:t>ачем та користувачами</w:t>
      </w:r>
      <w:r w:rsidR="00B47599" w:rsidRPr="00E02A53">
        <w:rPr>
          <w:sz w:val="24"/>
          <w:szCs w:val="24"/>
          <w:lang w:val="uk-UA"/>
        </w:rPr>
        <w:t xml:space="preserve">. </w:t>
      </w:r>
    </w:p>
    <w:p w:rsidR="00D9584C" w:rsidRPr="00BC4195" w:rsidRDefault="00D9584C" w:rsidP="00147CD4">
      <w:pPr>
        <w:rPr>
          <w:b/>
          <w:bCs/>
          <w:sz w:val="24"/>
          <w:szCs w:val="24"/>
          <w:highlight w:val="yellow"/>
          <w:lang w:val="uk-UA"/>
        </w:rPr>
      </w:pPr>
    </w:p>
    <w:p w:rsidR="000D77CD" w:rsidRDefault="000177A9" w:rsidP="000D77CD">
      <w:pPr>
        <w:jc w:val="center"/>
        <w:rPr>
          <w:sz w:val="24"/>
          <w:szCs w:val="24"/>
          <w:lang w:val="uk-UA"/>
        </w:rPr>
      </w:pPr>
      <w:r w:rsidRPr="00BC4195">
        <w:rPr>
          <w:rStyle w:val="11"/>
          <w:color w:val="000000"/>
          <w:sz w:val="24"/>
          <w:szCs w:val="24"/>
          <w:lang w:val="uk-UA"/>
        </w:rPr>
        <w:t>4. Фінансово-економічне обґрунтування</w:t>
      </w:r>
    </w:p>
    <w:p w:rsidR="000177A9" w:rsidRPr="000D77CD" w:rsidRDefault="000177A9" w:rsidP="000D77CD">
      <w:pPr>
        <w:rPr>
          <w:sz w:val="24"/>
          <w:szCs w:val="24"/>
          <w:highlight w:val="yellow"/>
          <w:lang w:val="uk-UA"/>
        </w:rPr>
      </w:pPr>
      <w:r w:rsidRPr="00BC4195">
        <w:rPr>
          <w:rStyle w:val="23"/>
          <w:color w:val="000000"/>
          <w:sz w:val="24"/>
          <w:szCs w:val="24"/>
          <w:lang w:val="uk-UA"/>
        </w:rPr>
        <w:t xml:space="preserve">Реалізація зазначеного акту </w:t>
      </w:r>
      <w:r w:rsidR="00147CD4" w:rsidRPr="00BC4195">
        <w:rPr>
          <w:rStyle w:val="23"/>
          <w:color w:val="000000"/>
          <w:sz w:val="24"/>
          <w:szCs w:val="24"/>
          <w:lang w:val="uk-UA"/>
        </w:rPr>
        <w:t xml:space="preserve">не </w:t>
      </w:r>
      <w:r w:rsidRPr="00BC4195">
        <w:rPr>
          <w:rStyle w:val="23"/>
          <w:color w:val="000000"/>
          <w:sz w:val="24"/>
          <w:szCs w:val="24"/>
          <w:lang w:val="uk-UA"/>
        </w:rPr>
        <w:t>потребує додаткового фінансування</w:t>
      </w:r>
      <w:r w:rsidR="00147CD4" w:rsidRPr="00BC4195">
        <w:rPr>
          <w:rStyle w:val="23"/>
          <w:color w:val="000000"/>
          <w:sz w:val="24"/>
          <w:szCs w:val="24"/>
          <w:lang w:val="uk-UA"/>
        </w:rPr>
        <w:t xml:space="preserve"> з обласного бюджету, оскільки його виконання буде здійсн</w:t>
      </w:r>
      <w:r w:rsidR="0003574C" w:rsidRPr="00BC4195">
        <w:rPr>
          <w:rStyle w:val="23"/>
          <w:color w:val="000000"/>
          <w:sz w:val="24"/>
          <w:szCs w:val="24"/>
          <w:lang w:val="uk-UA"/>
        </w:rPr>
        <w:t xml:space="preserve">ено </w:t>
      </w:r>
      <w:r w:rsidR="00147CD4" w:rsidRPr="00BC4195">
        <w:rPr>
          <w:rStyle w:val="23"/>
          <w:color w:val="000000"/>
          <w:sz w:val="24"/>
          <w:szCs w:val="24"/>
          <w:lang w:val="uk-UA"/>
        </w:rPr>
        <w:t>в межах затверджен</w:t>
      </w:r>
      <w:r w:rsidR="00933EAA" w:rsidRPr="00BC4195">
        <w:rPr>
          <w:rStyle w:val="23"/>
          <w:color w:val="000000"/>
          <w:sz w:val="24"/>
          <w:szCs w:val="24"/>
          <w:lang w:val="uk-UA"/>
        </w:rPr>
        <w:t>ого</w:t>
      </w:r>
      <w:r w:rsidR="00147CD4" w:rsidRPr="00BC4195">
        <w:rPr>
          <w:rStyle w:val="23"/>
          <w:color w:val="000000"/>
          <w:sz w:val="24"/>
          <w:szCs w:val="24"/>
          <w:lang w:val="uk-UA"/>
        </w:rPr>
        <w:t xml:space="preserve"> кошторис</w:t>
      </w:r>
      <w:r w:rsidR="00933EAA" w:rsidRPr="00BC4195">
        <w:rPr>
          <w:rStyle w:val="23"/>
          <w:color w:val="000000"/>
          <w:sz w:val="24"/>
          <w:szCs w:val="24"/>
          <w:lang w:val="uk-UA"/>
        </w:rPr>
        <w:t xml:space="preserve">у </w:t>
      </w:r>
      <w:r w:rsidR="00147CD4" w:rsidRPr="00BC4195">
        <w:rPr>
          <w:rStyle w:val="23"/>
          <w:color w:val="000000"/>
          <w:sz w:val="24"/>
          <w:szCs w:val="24"/>
          <w:lang w:val="uk-UA"/>
        </w:rPr>
        <w:t xml:space="preserve">на </w:t>
      </w:r>
      <w:r w:rsidR="0003574C" w:rsidRPr="00BC4195">
        <w:rPr>
          <w:rStyle w:val="23"/>
          <w:color w:val="000000"/>
          <w:sz w:val="24"/>
          <w:szCs w:val="24"/>
          <w:lang w:val="uk-UA"/>
        </w:rPr>
        <w:t xml:space="preserve">утримання </w:t>
      </w:r>
      <w:r w:rsidR="00E02A53" w:rsidRPr="00E02A53">
        <w:rPr>
          <w:bCs/>
          <w:sz w:val="24"/>
          <w:szCs w:val="24"/>
          <w:lang w:val="uk-UA"/>
        </w:rPr>
        <w:t>Комунальної установи «Управління спільною власністю територіальних громад»</w:t>
      </w:r>
      <w:r w:rsidR="00E02A53">
        <w:rPr>
          <w:bCs/>
          <w:sz w:val="24"/>
          <w:szCs w:val="24"/>
          <w:lang w:val="uk-UA"/>
        </w:rPr>
        <w:t xml:space="preserve"> </w:t>
      </w:r>
      <w:r w:rsidR="00E02A53" w:rsidRPr="00E02A53">
        <w:rPr>
          <w:bCs/>
          <w:sz w:val="24"/>
          <w:szCs w:val="24"/>
          <w:lang w:val="uk-UA"/>
        </w:rPr>
        <w:t>Закарпатської обласної ради</w:t>
      </w:r>
      <w:r w:rsidR="00E02A53">
        <w:rPr>
          <w:bCs/>
          <w:sz w:val="24"/>
          <w:szCs w:val="24"/>
          <w:lang w:val="uk-UA"/>
        </w:rPr>
        <w:t>.</w:t>
      </w:r>
    </w:p>
    <w:p w:rsidR="00391E20" w:rsidRDefault="00391E20" w:rsidP="00E02A53">
      <w:pPr>
        <w:widowControl w:val="0"/>
        <w:ind w:firstLine="0"/>
        <w:rPr>
          <w:bCs/>
          <w:sz w:val="24"/>
          <w:szCs w:val="24"/>
          <w:lang w:val="uk-UA"/>
        </w:rPr>
      </w:pPr>
    </w:p>
    <w:p w:rsidR="00391E20" w:rsidRPr="00E02A53" w:rsidRDefault="00391E20" w:rsidP="00391E20">
      <w:pPr>
        <w:ind w:firstLine="0"/>
        <w:jc w:val="center"/>
        <w:rPr>
          <w:b/>
          <w:bCs/>
          <w:iCs/>
          <w:sz w:val="24"/>
          <w:szCs w:val="24"/>
          <w:lang w:val="uk-UA"/>
        </w:rPr>
      </w:pPr>
      <w:r w:rsidRPr="00E02A53">
        <w:rPr>
          <w:b/>
          <w:bCs/>
          <w:iCs/>
          <w:sz w:val="24"/>
          <w:szCs w:val="24"/>
          <w:lang w:val="uk-UA"/>
        </w:rPr>
        <w:t>5. Прогноз соціально-економічних та інших  наслідків прийняття рішення.</w:t>
      </w:r>
    </w:p>
    <w:p w:rsidR="00391E20" w:rsidRPr="00096DD9" w:rsidRDefault="00391E20" w:rsidP="000D77CD">
      <w:pPr>
        <w:pStyle w:val="21"/>
        <w:spacing w:after="0" w:line="240" w:lineRule="auto"/>
        <w:ind w:firstLine="709"/>
        <w:jc w:val="both"/>
        <w:rPr>
          <w:sz w:val="24"/>
          <w:szCs w:val="24"/>
        </w:rPr>
      </w:pPr>
      <w:r w:rsidRPr="00E02A53">
        <w:rPr>
          <w:sz w:val="24"/>
          <w:szCs w:val="24"/>
        </w:rPr>
        <w:t>З економічної точки зору – рішення має забезпечити ефективне та належне використання майна обласної комунальної власності, згідно вимог чинного законодавства та порядку експлуатації.</w:t>
      </w:r>
    </w:p>
    <w:p w:rsidR="00391E20" w:rsidRPr="00096DD9" w:rsidRDefault="00391E20" w:rsidP="00391E20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391E20" w:rsidRDefault="00391E20" w:rsidP="00391E20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391E20" w:rsidRPr="00096DD9" w:rsidRDefault="00391E20" w:rsidP="00391E20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5D30ED" w:rsidRPr="005D30ED" w:rsidRDefault="005D30ED" w:rsidP="005D30ED">
      <w:pPr>
        <w:widowControl w:val="0"/>
        <w:ind w:firstLine="0"/>
        <w:rPr>
          <w:b/>
          <w:sz w:val="24"/>
          <w:szCs w:val="24"/>
          <w:lang w:val="uk-UA"/>
        </w:rPr>
      </w:pPr>
      <w:r w:rsidRPr="005D30ED">
        <w:rPr>
          <w:b/>
          <w:bCs/>
          <w:sz w:val="24"/>
          <w:szCs w:val="24"/>
          <w:lang w:val="uk-UA"/>
        </w:rPr>
        <w:t xml:space="preserve">Начальник </w:t>
      </w:r>
      <w:r w:rsidRPr="005D30ED">
        <w:rPr>
          <w:b/>
          <w:sz w:val="24"/>
          <w:szCs w:val="24"/>
          <w:lang w:val="uk-UA"/>
        </w:rPr>
        <w:t xml:space="preserve">Комунальної </w:t>
      </w:r>
    </w:p>
    <w:p w:rsidR="005D30ED" w:rsidRPr="005D30ED" w:rsidRDefault="005D30ED" w:rsidP="005D30ED">
      <w:pPr>
        <w:widowControl w:val="0"/>
        <w:ind w:firstLine="0"/>
        <w:rPr>
          <w:b/>
          <w:sz w:val="24"/>
          <w:szCs w:val="24"/>
          <w:lang w:val="uk-UA"/>
        </w:rPr>
      </w:pPr>
      <w:r w:rsidRPr="005D30ED">
        <w:rPr>
          <w:b/>
          <w:sz w:val="24"/>
          <w:szCs w:val="24"/>
          <w:lang w:val="uk-UA"/>
        </w:rPr>
        <w:t>установи «Управління спільною</w:t>
      </w:r>
    </w:p>
    <w:p w:rsidR="005D30ED" w:rsidRPr="005D30ED" w:rsidRDefault="005D30ED" w:rsidP="005D30ED">
      <w:pPr>
        <w:widowControl w:val="0"/>
        <w:ind w:firstLine="0"/>
        <w:rPr>
          <w:b/>
          <w:sz w:val="24"/>
          <w:szCs w:val="24"/>
          <w:lang w:val="uk-UA"/>
        </w:rPr>
      </w:pPr>
      <w:r w:rsidRPr="005D30ED">
        <w:rPr>
          <w:b/>
          <w:sz w:val="24"/>
          <w:szCs w:val="24"/>
          <w:lang w:val="uk-UA"/>
        </w:rPr>
        <w:t xml:space="preserve">власністю територіальних громад» </w:t>
      </w:r>
    </w:p>
    <w:p w:rsidR="005D30ED" w:rsidRPr="005D30ED" w:rsidRDefault="005D30ED" w:rsidP="005D30ED">
      <w:pPr>
        <w:widowControl w:val="0"/>
        <w:ind w:firstLine="0"/>
        <w:rPr>
          <w:b/>
          <w:bCs/>
          <w:sz w:val="24"/>
          <w:szCs w:val="24"/>
          <w:lang w:val="uk-UA"/>
        </w:rPr>
      </w:pPr>
      <w:r w:rsidRPr="005D30ED">
        <w:rPr>
          <w:b/>
          <w:sz w:val="24"/>
          <w:szCs w:val="24"/>
          <w:lang w:val="uk-UA"/>
        </w:rPr>
        <w:t xml:space="preserve">Закарпатської обласної ради                   </w:t>
      </w:r>
      <w:r w:rsidRPr="005D30ED">
        <w:rPr>
          <w:b/>
          <w:bCs/>
          <w:sz w:val="24"/>
          <w:szCs w:val="24"/>
          <w:lang w:val="uk-UA"/>
        </w:rPr>
        <w:tab/>
      </w:r>
      <w:r w:rsidRPr="005D30ED">
        <w:rPr>
          <w:b/>
          <w:bCs/>
          <w:sz w:val="24"/>
          <w:szCs w:val="24"/>
          <w:lang w:val="uk-UA"/>
        </w:rPr>
        <w:tab/>
        <w:t xml:space="preserve">       </w:t>
      </w:r>
      <w:r>
        <w:rPr>
          <w:b/>
          <w:bCs/>
          <w:sz w:val="24"/>
          <w:szCs w:val="24"/>
          <w:lang w:val="uk-UA"/>
        </w:rPr>
        <w:t xml:space="preserve">     </w:t>
      </w:r>
      <w:bookmarkStart w:id="0" w:name="_GoBack"/>
      <w:bookmarkEnd w:id="0"/>
      <w:r w:rsidRPr="005D30ED">
        <w:rPr>
          <w:b/>
          <w:bCs/>
          <w:sz w:val="24"/>
          <w:szCs w:val="24"/>
          <w:lang w:val="uk-UA"/>
        </w:rPr>
        <w:tab/>
        <w:t>Антон ГРОМОВИЙ</w:t>
      </w:r>
    </w:p>
    <w:p w:rsidR="00391E20" w:rsidRPr="00074CA2" w:rsidRDefault="00391E20" w:rsidP="00391E20">
      <w:pPr>
        <w:widowControl w:val="0"/>
        <w:ind w:firstLine="0"/>
        <w:rPr>
          <w:b/>
          <w:sz w:val="24"/>
          <w:szCs w:val="24"/>
          <w:lang w:val="uk-UA"/>
        </w:rPr>
      </w:pPr>
    </w:p>
    <w:p w:rsidR="00391E20" w:rsidRPr="00BC4195" w:rsidRDefault="00391E20" w:rsidP="00E02A53">
      <w:pPr>
        <w:widowControl w:val="0"/>
        <w:ind w:firstLine="0"/>
        <w:rPr>
          <w:rStyle w:val="23"/>
          <w:color w:val="000000"/>
          <w:sz w:val="24"/>
          <w:szCs w:val="24"/>
          <w:lang w:val="uk-UA"/>
        </w:rPr>
      </w:pPr>
    </w:p>
    <w:p w:rsidR="00B84706" w:rsidRPr="00F27623" w:rsidRDefault="00B84706" w:rsidP="00F27623">
      <w:pPr>
        <w:ind w:firstLine="0"/>
        <w:jc w:val="left"/>
        <w:rPr>
          <w:b/>
          <w:sz w:val="24"/>
          <w:szCs w:val="24"/>
          <w:lang w:val="uk-UA"/>
        </w:rPr>
      </w:pPr>
    </w:p>
    <w:p w:rsidR="00206EF1" w:rsidRPr="00F27623" w:rsidRDefault="00206EF1">
      <w:pPr>
        <w:ind w:firstLine="0"/>
        <w:jc w:val="left"/>
        <w:rPr>
          <w:b/>
          <w:sz w:val="24"/>
          <w:szCs w:val="24"/>
          <w:lang w:val="uk-UA"/>
        </w:rPr>
      </w:pPr>
    </w:p>
    <w:sectPr w:rsidR="00206EF1" w:rsidRPr="00F27623" w:rsidSect="0033783B">
      <w:pgSz w:w="11906" w:h="16838"/>
      <w:pgMar w:top="851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51E63F4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D384A67"/>
    <w:multiLevelType w:val="hybridMultilevel"/>
    <w:tmpl w:val="3AE4A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0AF6"/>
    <w:rsid w:val="00014808"/>
    <w:rsid w:val="000177A9"/>
    <w:rsid w:val="0003574C"/>
    <w:rsid w:val="000721A5"/>
    <w:rsid w:val="000733E6"/>
    <w:rsid w:val="00074CA2"/>
    <w:rsid w:val="000848A2"/>
    <w:rsid w:val="00096DD9"/>
    <w:rsid w:val="000D77CD"/>
    <w:rsid w:val="00136D10"/>
    <w:rsid w:val="00147CD4"/>
    <w:rsid w:val="00166EAA"/>
    <w:rsid w:val="001C2C37"/>
    <w:rsid w:val="001F3202"/>
    <w:rsid w:val="00206EF1"/>
    <w:rsid w:val="00287E4E"/>
    <w:rsid w:val="002E4796"/>
    <w:rsid w:val="00330F0D"/>
    <w:rsid w:val="0033783B"/>
    <w:rsid w:val="003473BA"/>
    <w:rsid w:val="00355271"/>
    <w:rsid w:val="00365936"/>
    <w:rsid w:val="00391E20"/>
    <w:rsid w:val="003978FA"/>
    <w:rsid w:val="003A5733"/>
    <w:rsid w:val="003E4C9D"/>
    <w:rsid w:val="0043478E"/>
    <w:rsid w:val="00440197"/>
    <w:rsid w:val="004F0D8B"/>
    <w:rsid w:val="00563273"/>
    <w:rsid w:val="005925DD"/>
    <w:rsid w:val="005D157D"/>
    <w:rsid w:val="005D30ED"/>
    <w:rsid w:val="005E53CA"/>
    <w:rsid w:val="005F17D9"/>
    <w:rsid w:val="00635333"/>
    <w:rsid w:val="00660457"/>
    <w:rsid w:val="00670088"/>
    <w:rsid w:val="00711363"/>
    <w:rsid w:val="00726A13"/>
    <w:rsid w:val="00746031"/>
    <w:rsid w:val="007838A4"/>
    <w:rsid w:val="00786507"/>
    <w:rsid w:val="00800D8F"/>
    <w:rsid w:val="008350FF"/>
    <w:rsid w:val="00846176"/>
    <w:rsid w:val="00857CE9"/>
    <w:rsid w:val="00883B97"/>
    <w:rsid w:val="00883EC6"/>
    <w:rsid w:val="008D7BBC"/>
    <w:rsid w:val="00924E24"/>
    <w:rsid w:val="00933EAA"/>
    <w:rsid w:val="00995737"/>
    <w:rsid w:val="009B381E"/>
    <w:rsid w:val="009F65EE"/>
    <w:rsid w:val="00A1279D"/>
    <w:rsid w:val="00A6455F"/>
    <w:rsid w:val="00A72BA4"/>
    <w:rsid w:val="00A86098"/>
    <w:rsid w:val="00A8753E"/>
    <w:rsid w:val="00AA24AC"/>
    <w:rsid w:val="00AB14FB"/>
    <w:rsid w:val="00AB4B61"/>
    <w:rsid w:val="00B06F29"/>
    <w:rsid w:val="00B1070B"/>
    <w:rsid w:val="00B33A3D"/>
    <w:rsid w:val="00B47599"/>
    <w:rsid w:val="00B562FF"/>
    <w:rsid w:val="00B84706"/>
    <w:rsid w:val="00BA22C0"/>
    <w:rsid w:val="00BC4195"/>
    <w:rsid w:val="00BF3AE6"/>
    <w:rsid w:val="00CA3E7C"/>
    <w:rsid w:val="00CA74E4"/>
    <w:rsid w:val="00CC3B6B"/>
    <w:rsid w:val="00CE65C9"/>
    <w:rsid w:val="00D1245A"/>
    <w:rsid w:val="00D176C8"/>
    <w:rsid w:val="00D27AA6"/>
    <w:rsid w:val="00D32B29"/>
    <w:rsid w:val="00D55002"/>
    <w:rsid w:val="00D75D92"/>
    <w:rsid w:val="00D9584C"/>
    <w:rsid w:val="00DB0AF6"/>
    <w:rsid w:val="00DC2496"/>
    <w:rsid w:val="00DC2C15"/>
    <w:rsid w:val="00DD12B2"/>
    <w:rsid w:val="00E02A53"/>
    <w:rsid w:val="00E34C09"/>
    <w:rsid w:val="00EC469B"/>
    <w:rsid w:val="00ED10DE"/>
    <w:rsid w:val="00EE1EC0"/>
    <w:rsid w:val="00F222EF"/>
    <w:rsid w:val="00F27623"/>
    <w:rsid w:val="00F77EA9"/>
    <w:rsid w:val="00F85A61"/>
    <w:rsid w:val="00FC1AE6"/>
    <w:rsid w:val="00FF5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AF6C7"/>
  <w15:docId w15:val="{A09A540F-8657-4BF0-B520-36907EED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5A6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B84706"/>
    <w:pPr>
      <w:keepNext/>
      <w:spacing w:before="240" w:after="60"/>
      <w:ind w:firstLine="0"/>
      <w:jc w:val="left"/>
      <w:outlineLvl w:val="0"/>
    </w:pPr>
    <w:rPr>
      <w:rFonts w:ascii="Arial" w:eastAsia="Times New Roman" w:hAnsi="Arial"/>
      <w:b/>
      <w:bCs/>
      <w:color w:val="000000"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B84706"/>
    <w:pPr>
      <w:keepNext/>
      <w:spacing w:before="240" w:after="60"/>
      <w:ind w:firstLine="0"/>
      <w:jc w:val="left"/>
      <w:outlineLvl w:val="1"/>
    </w:pPr>
    <w:rPr>
      <w:rFonts w:ascii="Arial" w:eastAsia="Times New Roman" w:hAnsi="Arial"/>
      <w:b/>
      <w:bCs/>
      <w:i/>
      <w:iCs/>
      <w:color w:val="000000"/>
      <w:kern w:val="16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D550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55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rvts0">
    <w:name w:val="rvts0"/>
    <w:basedOn w:val="a0"/>
    <w:rsid w:val="00FF55A6"/>
  </w:style>
  <w:style w:type="paragraph" w:styleId="a3">
    <w:name w:val="List Paragraph"/>
    <w:basedOn w:val="a"/>
    <w:uiPriority w:val="34"/>
    <w:qFormat/>
    <w:rsid w:val="00FF55A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FF55A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F3AE6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F3AE6"/>
    <w:rPr>
      <w:rFonts w:ascii="Consolas" w:hAnsi="Consolas" w:cs="Consolas"/>
      <w:sz w:val="20"/>
      <w:szCs w:val="20"/>
    </w:rPr>
  </w:style>
  <w:style w:type="character" w:customStyle="1" w:styleId="10">
    <w:name w:val="Заголовок 1 Знак"/>
    <w:basedOn w:val="a0"/>
    <w:link w:val="1"/>
    <w:rsid w:val="00B84706"/>
    <w:rPr>
      <w:rFonts w:ascii="Arial" w:eastAsia="Times New Roman" w:hAnsi="Arial" w:cs="Times New Roman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B84706"/>
    <w:rPr>
      <w:rFonts w:ascii="Arial" w:eastAsia="Times New Roman" w:hAnsi="Arial" w:cs="Times New Roman"/>
      <w:b/>
      <w:bCs/>
      <w:i/>
      <w:iCs/>
      <w:color w:val="000000"/>
      <w:kern w:val="16"/>
      <w:sz w:val="28"/>
      <w:szCs w:val="28"/>
      <w:lang w:val="uk-UA"/>
    </w:rPr>
  </w:style>
  <w:style w:type="paragraph" w:styleId="a5">
    <w:name w:val="Body Text"/>
    <w:basedOn w:val="a"/>
    <w:link w:val="a6"/>
    <w:rsid w:val="00B84706"/>
    <w:pPr>
      <w:ind w:firstLine="0"/>
    </w:pPr>
    <w:rPr>
      <w:rFonts w:eastAsia="Times New Roman"/>
      <w:sz w:val="24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rsid w:val="00B84706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21">
    <w:name w:val="Body Text 2"/>
    <w:basedOn w:val="a"/>
    <w:link w:val="22"/>
    <w:rsid w:val="00B84706"/>
    <w:pPr>
      <w:spacing w:after="120" w:line="480" w:lineRule="auto"/>
      <w:ind w:firstLine="0"/>
      <w:jc w:val="left"/>
    </w:pPr>
    <w:rPr>
      <w:rFonts w:eastAsia="Times New Roman"/>
      <w:bCs/>
      <w:color w:val="000000"/>
      <w:kern w:val="16"/>
      <w:lang w:val="uk-UA"/>
    </w:rPr>
  </w:style>
  <w:style w:type="character" w:customStyle="1" w:styleId="22">
    <w:name w:val="Основной текст 2 Знак"/>
    <w:basedOn w:val="a0"/>
    <w:link w:val="21"/>
    <w:rsid w:val="00B84706"/>
    <w:rPr>
      <w:rFonts w:ascii="Times New Roman" w:eastAsia="Times New Roman" w:hAnsi="Times New Roman" w:cs="Times New Roman"/>
      <w:bCs/>
      <w:color w:val="000000"/>
      <w:kern w:val="16"/>
      <w:sz w:val="28"/>
      <w:szCs w:val="28"/>
      <w:lang w:val="uk-UA"/>
    </w:rPr>
  </w:style>
  <w:style w:type="paragraph" w:styleId="a7">
    <w:name w:val="Normal (Web)"/>
    <w:basedOn w:val="a"/>
    <w:link w:val="a8"/>
    <w:uiPriority w:val="99"/>
    <w:unhideWhenUsed/>
    <w:rsid w:val="005E53CA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uiPriority w:val="99"/>
    <w:rsid w:val="000177A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uiPriority w:val="99"/>
    <w:rsid w:val="000177A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177A9"/>
    <w:pPr>
      <w:widowControl w:val="0"/>
      <w:shd w:val="clear" w:color="auto" w:fill="FFFFFF"/>
      <w:spacing w:before="600" w:line="240" w:lineRule="atLeast"/>
      <w:ind w:firstLine="0"/>
      <w:jc w:val="left"/>
      <w:outlineLvl w:val="0"/>
    </w:pPr>
    <w:rPr>
      <w:b/>
      <w:bCs/>
    </w:rPr>
  </w:style>
  <w:style w:type="paragraph" w:customStyle="1" w:styleId="24">
    <w:name w:val="Основной текст (2)"/>
    <w:basedOn w:val="a"/>
    <w:link w:val="23"/>
    <w:uiPriority w:val="99"/>
    <w:rsid w:val="000177A9"/>
    <w:pPr>
      <w:widowControl w:val="0"/>
      <w:shd w:val="clear" w:color="auto" w:fill="FFFFFF"/>
      <w:spacing w:after="420" w:line="240" w:lineRule="atLeast"/>
      <w:ind w:firstLine="0"/>
      <w:jc w:val="left"/>
    </w:pPr>
  </w:style>
  <w:style w:type="character" w:customStyle="1" w:styleId="a8">
    <w:name w:val="Обычный (веб) Знак"/>
    <w:basedOn w:val="a0"/>
    <w:link w:val="a7"/>
    <w:locked/>
    <w:rsid w:val="00330F0D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55002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en-US"/>
    </w:rPr>
  </w:style>
  <w:style w:type="table" w:styleId="a9">
    <w:name w:val="Table Grid"/>
    <w:basedOn w:val="a1"/>
    <w:uiPriority w:val="59"/>
    <w:rsid w:val="00D55002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">
    <w:name w:val="Body text_"/>
    <w:basedOn w:val="a0"/>
    <w:link w:val="13"/>
    <w:rsid w:val="00D55002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D55002"/>
    <w:pPr>
      <w:widowControl w:val="0"/>
      <w:shd w:val="clear" w:color="auto" w:fill="FFFFFF"/>
      <w:spacing w:before="300" w:after="60" w:line="240" w:lineRule="exact"/>
      <w:ind w:hanging="2840"/>
      <w:jc w:val="left"/>
    </w:pPr>
    <w:rPr>
      <w:rFonts w:eastAsia="Times New Roman"/>
      <w:spacing w:val="3"/>
      <w:sz w:val="21"/>
      <w:szCs w:val="21"/>
      <w:lang w:eastAsia="ru-RU"/>
    </w:rPr>
  </w:style>
  <w:style w:type="paragraph" w:customStyle="1" w:styleId="rvps2">
    <w:name w:val="rvps2"/>
    <w:basedOn w:val="a"/>
    <w:rsid w:val="00786507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rvts9">
    <w:name w:val="rvts9"/>
    <w:basedOn w:val="a0"/>
    <w:rsid w:val="00786507"/>
  </w:style>
  <w:style w:type="character" w:customStyle="1" w:styleId="rvts46">
    <w:name w:val="rvts46"/>
    <w:basedOn w:val="a0"/>
    <w:rsid w:val="00786507"/>
  </w:style>
  <w:style w:type="character" w:customStyle="1" w:styleId="m-5486173495635812561gmail-st">
    <w:name w:val="m_-5486173495635812561gmail-st"/>
    <w:basedOn w:val="a0"/>
    <w:rsid w:val="005F17D9"/>
  </w:style>
  <w:style w:type="paragraph" w:customStyle="1" w:styleId="m-5486173495635812561gmail-msonospacing">
    <w:name w:val="m_-5486173495635812561gmail-msonospacing"/>
    <w:basedOn w:val="a"/>
    <w:rsid w:val="005F17D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m-5486173495635812561gmail-msolistparagraph">
    <w:name w:val="m_-5486173495635812561gmail-msolistparagraph"/>
    <w:basedOn w:val="a"/>
    <w:rsid w:val="005F17D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D30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30E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22807-A418-4C32-A2E2-64CA278C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rada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Олександр Новак</cp:lastModifiedBy>
  <cp:revision>6</cp:revision>
  <cp:lastPrinted>2024-06-13T08:42:00Z</cp:lastPrinted>
  <dcterms:created xsi:type="dcterms:W3CDTF">2024-06-03T11:24:00Z</dcterms:created>
  <dcterms:modified xsi:type="dcterms:W3CDTF">2024-06-13T08:42:00Z</dcterms:modified>
</cp:coreProperties>
</file>